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9D1" w:rsidRDefault="00AC79D1" w:rsidP="004A0D9A">
      <w:pPr>
        <w:pStyle w:val="Nzev"/>
        <w:rPr>
          <w:rStyle w:val="Zdraznnintenzivn"/>
        </w:rPr>
      </w:pPr>
    </w:p>
    <w:p w:rsidR="004A0D9A" w:rsidRDefault="004A0D9A" w:rsidP="004A0D9A">
      <w:pPr>
        <w:pStyle w:val="Nzev"/>
        <w:rPr>
          <w:rStyle w:val="Zdraznnintenzivn"/>
        </w:rPr>
      </w:pPr>
      <w:r w:rsidRPr="00FF14C1">
        <w:rPr>
          <w:rStyle w:val="Zdraznnintenzivn"/>
        </w:rPr>
        <w:t>Zpráva ze zahraniční služební cesty</w:t>
      </w:r>
    </w:p>
    <w:p w:rsidR="005E3B1E" w:rsidRDefault="005E3B1E" w:rsidP="004A0D9A">
      <w:pPr>
        <w:pStyle w:val="Nzev"/>
        <w:rPr>
          <w:rStyle w:val="Zdraznnintenziv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2799"/>
        <w:gridCol w:w="3080"/>
      </w:tblGrid>
      <w:tr w:rsidR="004A0D9A" w:rsidRPr="004A0D9A" w:rsidTr="00F842DD">
        <w:tc>
          <w:tcPr>
            <w:tcW w:w="3614" w:type="dxa"/>
          </w:tcPr>
          <w:p w:rsidR="004A0D9A" w:rsidRPr="004A0D9A" w:rsidRDefault="004A0D9A" w:rsidP="00B92ABF">
            <w:pPr>
              <w:rPr>
                <w:rFonts w:asciiTheme="minorHAnsi" w:hAnsiTheme="minorHAnsi" w:cstheme="minorHAnsi"/>
                <w:sz w:val="22"/>
                <w:szCs w:val="22"/>
              </w:rPr>
            </w:pPr>
            <w:r w:rsidRPr="004A0D9A">
              <w:rPr>
                <w:rFonts w:asciiTheme="minorHAnsi" w:hAnsiTheme="minorHAnsi" w:cstheme="minorHAnsi"/>
                <w:sz w:val="22"/>
                <w:szCs w:val="22"/>
              </w:rPr>
              <w:t>Jméno a příjmení účastníka cesty</w:t>
            </w:r>
          </w:p>
        </w:tc>
        <w:tc>
          <w:tcPr>
            <w:tcW w:w="5879" w:type="dxa"/>
            <w:gridSpan w:val="2"/>
          </w:tcPr>
          <w:p w:rsidR="004A0D9A" w:rsidRPr="004A0D9A" w:rsidRDefault="006501E8" w:rsidP="00B92ABF">
            <w:pPr>
              <w:pStyle w:val="Nadpis1"/>
              <w:rPr>
                <w:rFonts w:asciiTheme="minorHAnsi" w:hAnsiTheme="minorHAnsi" w:cstheme="minorHAnsi"/>
                <w:sz w:val="22"/>
                <w:szCs w:val="22"/>
              </w:rPr>
            </w:pPr>
            <w:r>
              <w:rPr>
                <w:rFonts w:asciiTheme="minorHAnsi" w:hAnsiTheme="minorHAnsi" w:cstheme="minorHAnsi"/>
                <w:sz w:val="22"/>
                <w:szCs w:val="22"/>
              </w:rPr>
              <w:t>Mgr. Adolf Knoll</w:t>
            </w:r>
          </w:p>
        </w:tc>
      </w:tr>
      <w:tr w:rsidR="004A0D9A" w:rsidRPr="004A0D9A" w:rsidTr="00F842DD">
        <w:tc>
          <w:tcPr>
            <w:tcW w:w="3614" w:type="dxa"/>
          </w:tcPr>
          <w:p w:rsidR="004A0D9A" w:rsidRPr="004A0D9A" w:rsidRDefault="004A0D9A" w:rsidP="00B92ABF">
            <w:pPr>
              <w:rPr>
                <w:rFonts w:asciiTheme="minorHAnsi" w:hAnsiTheme="minorHAnsi" w:cstheme="minorHAnsi"/>
                <w:sz w:val="22"/>
                <w:szCs w:val="22"/>
              </w:rPr>
            </w:pPr>
            <w:r w:rsidRPr="004A0D9A">
              <w:rPr>
                <w:rFonts w:asciiTheme="minorHAnsi" w:hAnsiTheme="minorHAnsi" w:cstheme="minorHAnsi"/>
                <w:sz w:val="22"/>
                <w:szCs w:val="22"/>
              </w:rPr>
              <w:t>Pracoviště – dle organizační struktury</w:t>
            </w:r>
          </w:p>
        </w:tc>
        <w:tc>
          <w:tcPr>
            <w:tcW w:w="5879" w:type="dxa"/>
            <w:gridSpan w:val="2"/>
          </w:tcPr>
          <w:p w:rsidR="004A0D9A" w:rsidRPr="004A0D9A" w:rsidRDefault="004D79F6" w:rsidP="00B92ABF">
            <w:pPr>
              <w:rPr>
                <w:rFonts w:asciiTheme="minorHAnsi" w:hAnsiTheme="minorHAnsi" w:cstheme="minorHAnsi"/>
                <w:sz w:val="22"/>
                <w:szCs w:val="22"/>
              </w:rPr>
            </w:pPr>
            <w:r>
              <w:rPr>
                <w:rFonts w:asciiTheme="minorHAnsi" w:hAnsiTheme="minorHAnsi" w:cstheme="minorHAnsi"/>
                <w:sz w:val="22"/>
                <w:szCs w:val="22"/>
              </w:rPr>
              <w:t>Tajemník</w:t>
            </w:r>
            <w:r w:rsidR="006501E8">
              <w:rPr>
                <w:rFonts w:asciiTheme="minorHAnsi" w:hAnsiTheme="minorHAnsi" w:cstheme="minorHAnsi"/>
                <w:sz w:val="22"/>
                <w:szCs w:val="22"/>
              </w:rPr>
              <w:t xml:space="preserve"> pro vědu, výzkum a mezinárodní vztahy</w:t>
            </w:r>
          </w:p>
        </w:tc>
      </w:tr>
      <w:tr w:rsidR="004A0D9A" w:rsidRPr="004A0D9A" w:rsidTr="00F842DD">
        <w:tc>
          <w:tcPr>
            <w:tcW w:w="3614" w:type="dxa"/>
          </w:tcPr>
          <w:p w:rsidR="004A0D9A" w:rsidRPr="004A0D9A" w:rsidRDefault="004A0D9A" w:rsidP="00B92ABF">
            <w:pPr>
              <w:rPr>
                <w:rFonts w:asciiTheme="minorHAnsi" w:hAnsiTheme="minorHAnsi" w:cstheme="minorHAnsi"/>
                <w:sz w:val="22"/>
                <w:szCs w:val="22"/>
              </w:rPr>
            </w:pPr>
            <w:r w:rsidRPr="004A0D9A">
              <w:rPr>
                <w:rFonts w:asciiTheme="minorHAnsi" w:hAnsiTheme="minorHAnsi" w:cstheme="minorHAnsi"/>
                <w:sz w:val="22"/>
                <w:szCs w:val="22"/>
              </w:rPr>
              <w:t>Pracoviště – zařazení</w:t>
            </w:r>
          </w:p>
        </w:tc>
        <w:tc>
          <w:tcPr>
            <w:tcW w:w="5879" w:type="dxa"/>
            <w:gridSpan w:val="2"/>
          </w:tcPr>
          <w:p w:rsidR="004A0D9A" w:rsidRPr="004A0D9A" w:rsidRDefault="004D79F6" w:rsidP="00B92ABF">
            <w:pPr>
              <w:pStyle w:val="Nadpis1"/>
              <w:rPr>
                <w:rFonts w:asciiTheme="minorHAnsi" w:hAnsiTheme="minorHAnsi" w:cstheme="minorHAnsi"/>
                <w:b w:val="0"/>
                <w:bCs w:val="0"/>
                <w:sz w:val="22"/>
                <w:szCs w:val="22"/>
              </w:rPr>
            </w:pPr>
            <w:r>
              <w:rPr>
                <w:rFonts w:asciiTheme="minorHAnsi" w:hAnsiTheme="minorHAnsi" w:cstheme="minorHAnsi"/>
                <w:b w:val="0"/>
                <w:bCs w:val="0"/>
                <w:sz w:val="22"/>
                <w:szCs w:val="22"/>
              </w:rPr>
              <w:t>KGŘ</w:t>
            </w:r>
          </w:p>
        </w:tc>
      </w:tr>
      <w:tr w:rsidR="004A0D9A" w:rsidRPr="004A0D9A" w:rsidTr="00F842DD">
        <w:tc>
          <w:tcPr>
            <w:tcW w:w="3614" w:type="dxa"/>
          </w:tcPr>
          <w:p w:rsidR="004A0D9A" w:rsidRPr="004A0D9A" w:rsidRDefault="004A0D9A" w:rsidP="00B92ABF">
            <w:pPr>
              <w:rPr>
                <w:rFonts w:asciiTheme="minorHAnsi" w:hAnsiTheme="minorHAnsi" w:cstheme="minorHAnsi"/>
                <w:sz w:val="22"/>
                <w:szCs w:val="22"/>
              </w:rPr>
            </w:pPr>
            <w:r w:rsidRPr="004A0D9A">
              <w:rPr>
                <w:rFonts w:asciiTheme="minorHAnsi" w:hAnsiTheme="minorHAnsi" w:cstheme="minorHAnsi"/>
                <w:sz w:val="22"/>
                <w:szCs w:val="22"/>
              </w:rPr>
              <w:t>Důvod cesty</w:t>
            </w:r>
          </w:p>
        </w:tc>
        <w:tc>
          <w:tcPr>
            <w:tcW w:w="5879" w:type="dxa"/>
            <w:gridSpan w:val="2"/>
          </w:tcPr>
          <w:p w:rsidR="004A0D9A" w:rsidRPr="004A0D9A" w:rsidRDefault="004D79F6" w:rsidP="00F976D1">
            <w:pPr>
              <w:rPr>
                <w:rFonts w:asciiTheme="minorHAnsi" w:hAnsiTheme="minorHAnsi" w:cstheme="minorHAnsi"/>
                <w:b/>
                <w:bCs/>
                <w:sz w:val="22"/>
                <w:szCs w:val="22"/>
              </w:rPr>
            </w:pPr>
            <w:r>
              <w:rPr>
                <w:rFonts w:asciiTheme="minorHAnsi" w:hAnsiTheme="minorHAnsi" w:cstheme="minorHAnsi"/>
                <w:b/>
                <w:bCs/>
                <w:sz w:val="22"/>
                <w:szCs w:val="22"/>
              </w:rPr>
              <w:t xml:space="preserve">Účast na </w:t>
            </w:r>
            <w:r w:rsidR="00196046">
              <w:rPr>
                <w:rFonts w:asciiTheme="minorHAnsi" w:hAnsiTheme="minorHAnsi" w:cstheme="minorHAnsi"/>
                <w:b/>
                <w:bCs/>
                <w:sz w:val="22"/>
                <w:szCs w:val="22"/>
              </w:rPr>
              <w:t xml:space="preserve">zasedání </w:t>
            </w:r>
            <w:r w:rsidR="00F976D1">
              <w:rPr>
                <w:rFonts w:asciiTheme="minorHAnsi" w:hAnsiTheme="minorHAnsi" w:cstheme="minorHAnsi"/>
                <w:b/>
                <w:bCs/>
                <w:sz w:val="22"/>
                <w:szCs w:val="22"/>
              </w:rPr>
              <w:t>Mezinárodní poradní komise programu UNESCO Paměť světa</w:t>
            </w:r>
          </w:p>
        </w:tc>
      </w:tr>
      <w:tr w:rsidR="004A0D9A" w:rsidRPr="004A0D9A" w:rsidTr="00F842DD">
        <w:tc>
          <w:tcPr>
            <w:tcW w:w="3614" w:type="dxa"/>
          </w:tcPr>
          <w:p w:rsidR="004A0D9A" w:rsidRPr="004A0D9A" w:rsidRDefault="004A0D9A" w:rsidP="00B92ABF">
            <w:pPr>
              <w:rPr>
                <w:rFonts w:asciiTheme="minorHAnsi" w:hAnsiTheme="minorHAnsi" w:cstheme="minorHAnsi"/>
                <w:sz w:val="22"/>
                <w:szCs w:val="22"/>
              </w:rPr>
            </w:pPr>
            <w:r w:rsidRPr="004A0D9A">
              <w:rPr>
                <w:rFonts w:asciiTheme="minorHAnsi" w:hAnsiTheme="minorHAnsi" w:cstheme="minorHAnsi"/>
                <w:sz w:val="22"/>
                <w:szCs w:val="22"/>
              </w:rPr>
              <w:t>Místo – město</w:t>
            </w:r>
          </w:p>
        </w:tc>
        <w:tc>
          <w:tcPr>
            <w:tcW w:w="5879" w:type="dxa"/>
            <w:gridSpan w:val="2"/>
          </w:tcPr>
          <w:p w:rsidR="004A0D9A" w:rsidRPr="004A0D9A" w:rsidRDefault="00F976D1" w:rsidP="00B92ABF">
            <w:pPr>
              <w:rPr>
                <w:rFonts w:asciiTheme="minorHAnsi" w:hAnsiTheme="minorHAnsi" w:cstheme="minorHAnsi"/>
                <w:b/>
                <w:bCs/>
                <w:sz w:val="22"/>
                <w:szCs w:val="22"/>
              </w:rPr>
            </w:pPr>
            <w:r>
              <w:rPr>
                <w:rFonts w:asciiTheme="minorHAnsi" w:hAnsiTheme="minorHAnsi" w:cstheme="minorHAnsi"/>
                <w:b/>
                <w:bCs/>
                <w:sz w:val="22"/>
                <w:szCs w:val="22"/>
              </w:rPr>
              <w:t>Abú Dhabí</w:t>
            </w:r>
          </w:p>
        </w:tc>
      </w:tr>
      <w:tr w:rsidR="004A0D9A" w:rsidRPr="004A0D9A" w:rsidTr="00F842DD">
        <w:tc>
          <w:tcPr>
            <w:tcW w:w="3614" w:type="dxa"/>
          </w:tcPr>
          <w:p w:rsidR="004A0D9A" w:rsidRPr="004A0D9A" w:rsidRDefault="004A0D9A" w:rsidP="00B92ABF">
            <w:pPr>
              <w:rPr>
                <w:rFonts w:asciiTheme="minorHAnsi" w:hAnsiTheme="minorHAnsi" w:cstheme="minorHAnsi"/>
                <w:sz w:val="22"/>
                <w:szCs w:val="22"/>
              </w:rPr>
            </w:pPr>
            <w:r w:rsidRPr="004A0D9A">
              <w:rPr>
                <w:rFonts w:asciiTheme="minorHAnsi" w:hAnsiTheme="minorHAnsi" w:cstheme="minorHAnsi"/>
                <w:sz w:val="22"/>
                <w:szCs w:val="22"/>
              </w:rPr>
              <w:t>Místo – země</w:t>
            </w:r>
          </w:p>
        </w:tc>
        <w:tc>
          <w:tcPr>
            <w:tcW w:w="5879" w:type="dxa"/>
            <w:gridSpan w:val="2"/>
          </w:tcPr>
          <w:p w:rsidR="004A0D9A" w:rsidRPr="004A0D9A" w:rsidRDefault="00F976D1" w:rsidP="009E2368">
            <w:pPr>
              <w:rPr>
                <w:rFonts w:asciiTheme="minorHAnsi" w:hAnsiTheme="minorHAnsi" w:cstheme="minorHAnsi"/>
                <w:b/>
                <w:bCs/>
                <w:sz w:val="22"/>
                <w:szCs w:val="22"/>
              </w:rPr>
            </w:pPr>
            <w:r>
              <w:rPr>
                <w:rFonts w:asciiTheme="minorHAnsi" w:hAnsiTheme="minorHAnsi" w:cstheme="minorHAnsi"/>
                <w:b/>
                <w:bCs/>
                <w:sz w:val="22"/>
                <w:szCs w:val="22"/>
              </w:rPr>
              <w:t>Spojené arabské emiráty</w:t>
            </w:r>
          </w:p>
        </w:tc>
      </w:tr>
      <w:tr w:rsidR="004A0D9A" w:rsidRPr="004A0D9A" w:rsidTr="00F842DD">
        <w:tc>
          <w:tcPr>
            <w:tcW w:w="3614" w:type="dxa"/>
          </w:tcPr>
          <w:p w:rsidR="004A0D9A" w:rsidRPr="004A0D9A" w:rsidRDefault="004A0D9A" w:rsidP="00B92ABF">
            <w:pPr>
              <w:rPr>
                <w:rFonts w:asciiTheme="minorHAnsi" w:hAnsiTheme="minorHAnsi" w:cstheme="minorHAnsi"/>
                <w:sz w:val="22"/>
                <w:szCs w:val="22"/>
              </w:rPr>
            </w:pPr>
            <w:r w:rsidRPr="004A0D9A">
              <w:rPr>
                <w:rFonts w:asciiTheme="minorHAnsi" w:hAnsiTheme="minorHAnsi" w:cstheme="minorHAnsi"/>
                <w:sz w:val="22"/>
                <w:szCs w:val="22"/>
              </w:rPr>
              <w:t>Datum (od-do)</w:t>
            </w:r>
          </w:p>
        </w:tc>
        <w:tc>
          <w:tcPr>
            <w:tcW w:w="5879" w:type="dxa"/>
            <w:gridSpan w:val="2"/>
          </w:tcPr>
          <w:p w:rsidR="004A0D9A" w:rsidRPr="004A0D9A" w:rsidRDefault="00F976D1" w:rsidP="00E55B96">
            <w:pPr>
              <w:rPr>
                <w:rFonts w:asciiTheme="minorHAnsi" w:hAnsiTheme="minorHAnsi" w:cstheme="minorHAnsi"/>
                <w:b/>
                <w:bCs/>
                <w:sz w:val="22"/>
                <w:szCs w:val="22"/>
              </w:rPr>
            </w:pPr>
            <w:r>
              <w:rPr>
                <w:rFonts w:asciiTheme="minorHAnsi" w:hAnsiTheme="minorHAnsi" w:cstheme="minorHAnsi"/>
                <w:b/>
                <w:bCs/>
                <w:sz w:val="22"/>
                <w:szCs w:val="22"/>
              </w:rPr>
              <w:t>2</w:t>
            </w:r>
            <w:r w:rsidR="006501E8">
              <w:rPr>
                <w:rFonts w:asciiTheme="minorHAnsi" w:hAnsiTheme="minorHAnsi" w:cstheme="minorHAnsi"/>
                <w:b/>
                <w:bCs/>
                <w:sz w:val="22"/>
                <w:szCs w:val="22"/>
              </w:rPr>
              <w:t>.</w:t>
            </w:r>
            <w:r w:rsidR="00297050">
              <w:rPr>
                <w:rFonts w:asciiTheme="minorHAnsi" w:hAnsiTheme="minorHAnsi" w:cstheme="minorHAnsi"/>
                <w:b/>
                <w:bCs/>
                <w:sz w:val="22"/>
                <w:szCs w:val="22"/>
              </w:rPr>
              <w:t xml:space="preserve"> – </w:t>
            </w:r>
            <w:r>
              <w:rPr>
                <w:rFonts w:asciiTheme="minorHAnsi" w:hAnsiTheme="minorHAnsi" w:cstheme="minorHAnsi"/>
                <w:b/>
                <w:bCs/>
                <w:sz w:val="22"/>
                <w:szCs w:val="22"/>
              </w:rPr>
              <w:t>7</w:t>
            </w:r>
            <w:r w:rsidR="00297050">
              <w:rPr>
                <w:rFonts w:asciiTheme="minorHAnsi" w:hAnsiTheme="minorHAnsi" w:cstheme="minorHAnsi"/>
                <w:b/>
                <w:bCs/>
                <w:sz w:val="22"/>
                <w:szCs w:val="22"/>
              </w:rPr>
              <w:t xml:space="preserve">. </w:t>
            </w:r>
            <w:r>
              <w:rPr>
                <w:rFonts w:asciiTheme="minorHAnsi" w:hAnsiTheme="minorHAnsi" w:cstheme="minorHAnsi"/>
                <w:b/>
                <w:bCs/>
                <w:sz w:val="22"/>
                <w:szCs w:val="22"/>
              </w:rPr>
              <w:t>říj</w:t>
            </w:r>
            <w:r w:rsidR="00196046">
              <w:rPr>
                <w:rFonts w:asciiTheme="minorHAnsi" w:hAnsiTheme="minorHAnsi" w:cstheme="minorHAnsi"/>
                <w:b/>
                <w:bCs/>
                <w:sz w:val="22"/>
                <w:szCs w:val="22"/>
              </w:rPr>
              <w:t>n</w:t>
            </w:r>
            <w:r w:rsidR="00E55B96">
              <w:rPr>
                <w:rFonts w:asciiTheme="minorHAnsi" w:hAnsiTheme="minorHAnsi" w:cstheme="minorHAnsi"/>
                <w:b/>
                <w:bCs/>
                <w:sz w:val="22"/>
                <w:szCs w:val="22"/>
              </w:rPr>
              <w:t>a</w:t>
            </w:r>
            <w:r w:rsidR="006501E8">
              <w:rPr>
                <w:rFonts w:asciiTheme="minorHAnsi" w:hAnsiTheme="minorHAnsi" w:cstheme="minorHAnsi"/>
                <w:b/>
                <w:bCs/>
                <w:sz w:val="22"/>
                <w:szCs w:val="22"/>
              </w:rPr>
              <w:t xml:space="preserve"> 201</w:t>
            </w:r>
            <w:r w:rsidR="00E55B96">
              <w:rPr>
                <w:rFonts w:asciiTheme="minorHAnsi" w:hAnsiTheme="minorHAnsi" w:cstheme="minorHAnsi"/>
                <w:b/>
                <w:bCs/>
                <w:sz w:val="22"/>
                <w:szCs w:val="22"/>
              </w:rPr>
              <w:t>5</w:t>
            </w:r>
          </w:p>
        </w:tc>
      </w:tr>
      <w:tr w:rsidR="004A0D9A" w:rsidRPr="004A0D9A" w:rsidTr="00F842DD">
        <w:tc>
          <w:tcPr>
            <w:tcW w:w="3614" w:type="dxa"/>
          </w:tcPr>
          <w:p w:rsidR="004A0D9A" w:rsidRPr="004A0D9A" w:rsidRDefault="004A0D9A" w:rsidP="00B92ABF">
            <w:pPr>
              <w:rPr>
                <w:rFonts w:asciiTheme="minorHAnsi" w:hAnsiTheme="minorHAnsi" w:cstheme="minorHAnsi"/>
                <w:sz w:val="22"/>
                <w:szCs w:val="22"/>
              </w:rPr>
            </w:pPr>
            <w:r w:rsidRPr="004A0D9A">
              <w:rPr>
                <w:rFonts w:asciiTheme="minorHAnsi" w:hAnsiTheme="minorHAnsi" w:cstheme="minorHAnsi"/>
                <w:sz w:val="22"/>
                <w:szCs w:val="22"/>
              </w:rPr>
              <w:t>Podrobný časový harmonogram</w:t>
            </w:r>
          </w:p>
        </w:tc>
        <w:tc>
          <w:tcPr>
            <w:tcW w:w="5879" w:type="dxa"/>
            <w:gridSpan w:val="2"/>
          </w:tcPr>
          <w:p w:rsidR="00F976D1" w:rsidRDefault="00F976D1" w:rsidP="00B11DA0">
            <w:pPr>
              <w:rPr>
                <w:rFonts w:asciiTheme="minorHAnsi" w:hAnsiTheme="minorHAnsi" w:cstheme="minorHAnsi"/>
                <w:sz w:val="22"/>
                <w:szCs w:val="22"/>
              </w:rPr>
            </w:pPr>
            <w:r>
              <w:rPr>
                <w:rFonts w:asciiTheme="minorHAnsi" w:hAnsiTheme="minorHAnsi" w:cstheme="minorHAnsi"/>
                <w:sz w:val="22"/>
                <w:szCs w:val="22"/>
              </w:rPr>
              <w:t>2</w:t>
            </w:r>
            <w:r w:rsidR="00196046">
              <w:rPr>
                <w:rFonts w:asciiTheme="minorHAnsi" w:hAnsiTheme="minorHAnsi" w:cstheme="minorHAnsi"/>
                <w:sz w:val="22"/>
                <w:szCs w:val="22"/>
              </w:rPr>
              <w:t xml:space="preserve">. </w:t>
            </w:r>
            <w:r>
              <w:rPr>
                <w:rFonts w:asciiTheme="minorHAnsi" w:hAnsiTheme="minorHAnsi" w:cstheme="minorHAnsi"/>
                <w:sz w:val="22"/>
                <w:szCs w:val="22"/>
              </w:rPr>
              <w:t xml:space="preserve">října </w:t>
            </w:r>
            <w:r w:rsidR="009259AE" w:rsidRPr="009259AE">
              <w:rPr>
                <w:rFonts w:asciiTheme="minorHAnsi" w:hAnsiTheme="minorHAnsi" w:cstheme="minorHAnsi"/>
                <w:sz w:val="22"/>
                <w:szCs w:val="22"/>
              </w:rPr>
              <w:t>2015</w:t>
            </w:r>
            <w:r w:rsidR="00297050" w:rsidRPr="009259AE">
              <w:rPr>
                <w:rFonts w:asciiTheme="minorHAnsi" w:hAnsiTheme="minorHAnsi" w:cstheme="minorHAnsi"/>
                <w:sz w:val="22"/>
                <w:szCs w:val="22"/>
              </w:rPr>
              <w:t xml:space="preserve"> – </w:t>
            </w:r>
            <w:r>
              <w:rPr>
                <w:rFonts w:asciiTheme="minorHAnsi" w:hAnsiTheme="minorHAnsi" w:cstheme="minorHAnsi"/>
                <w:sz w:val="22"/>
                <w:szCs w:val="22"/>
              </w:rPr>
              <w:t>odlet do Abú Dhabí přes Istanbul</w:t>
            </w:r>
          </w:p>
          <w:p w:rsidR="00F976D1" w:rsidRDefault="00F976D1" w:rsidP="00B11DA0">
            <w:pPr>
              <w:rPr>
                <w:rFonts w:asciiTheme="minorHAnsi" w:hAnsiTheme="minorHAnsi" w:cstheme="minorHAnsi"/>
                <w:sz w:val="22"/>
                <w:szCs w:val="22"/>
              </w:rPr>
            </w:pPr>
            <w:r>
              <w:rPr>
                <w:rFonts w:asciiTheme="minorHAnsi" w:hAnsiTheme="minorHAnsi" w:cstheme="minorHAnsi"/>
                <w:sz w:val="22"/>
                <w:szCs w:val="22"/>
              </w:rPr>
              <w:t xml:space="preserve">3. října </w:t>
            </w:r>
            <w:r w:rsidRPr="009259AE">
              <w:rPr>
                <w:rFonts w:asciiTheme="minorHAnsi" w:hAnsiTheme="minorHAnsi" w:cstheme="minorHAnsi"/>
                <w:sz w:val="22"/>
                <w:szCs w:val="22"/>
              </w:rPr>
              <w:t>2015</w:t>
            </w:r>
            <w:r>
              <w:rPr>
                <w:rFonts w:asciiTheme="minorHAnsi" w:hAnsiTheme="minorHAnsi" w:cstheme="minorHAnsi"/>
                <w:sz w:val="22"/>
                <w:szCs w:val="22"/>
              </w:rPr>
              <w:t xml:space="preserve"> – přílet do Abú Dhabí, ubytování, neformální jednání se členy komise, subkomisí a dalších delegací</w:t>
            </w:r>
          </w:p>
          <w:p w:rsidR="00F976D1" w:rsidRDefault="00F976D1" w:rsidP="00B11DA0">
            <w:pPr>
              <w:rPr>
                <w:rFonts w:asciiTheme="minorHAnsi" w:hAnsiTheme="minorHAnsi" w:cstheme="minorHAnsi"/>
                <w:sz w:val="22"/>
                <w:szCs w:val="22"/>
              </w:rPr>
            </w:pPr>
            <w:r>
              <w:rPr>
                <w:rFonts w:asciiTheme="minorHAnsi" w:hAnsiTheme="minorHAnsi" w:cstheme="minorHAnsi"/>
                <w:sz w:val="22"/>
                <w:szCs w:val="22"/>
              </w:rPr>
              <w:t>4. – 6. října 2015 – jednání komise</w:t>
            </w:r>
          </w:p>
          <w:p w:rsidR="00297050" w:rsidRPr="009259AE" w:rsidRDefault="00F976D1" w:rsidP="00772811">
            <w:pPr>
              <w:rPr>
                <w:rFonts w:asciiTheme="minorHAnsi" w:hAnsiTheme="minorHAnsi" w:cstheme="minorHAnsi"/>
                <w:sz w:val="22"/>
                <w:szCs w:val="22"/>
              </w:rPr>
            </w:pPr>
            <w:r>
              <w:rPr>
                <w:rFonts w:asciiTheme="minorHAnsi" w:hAnsiTheme="minorHAnsi" w:cstheme="minorHAnsi"/>
                <w:sz w:val="22"/>
                <w:szCs w:val="22"/>
              </w:rPr>
              <w:t>7. října 2015 – přílet domů</w:t>
            </w:r>
          </w:p>
        </w:tc>
      </w:tr>
      <w:tr w:rsidR="004A0D9A" w:rsidRPr="004A0D9A" w:rsidTr="00F842DD">
        <w:tc>
          <w:tcPr>
            <w:tcW w:w="3614" w:type="dxa"/>
          </w:tcPr>
          <w:p w:rsidR="004A0D9A" w:rsidRPr="004A0D9A" w:rsidRDefault="004A0D9A" w:rsidP="00B92ABF">
            <w:pPr>
              <w:rPr>
                <w:rFonts w:asciiTheme="minorHAnsi" w:hAnsiTheme="minorHAnsi" w:cstheme="minorHAnsi"/>
                <w:sz w:val="22"/>
                <w:szCs w:val="22"/>
              </w:rPr>
            </w:pPr>
            <w:r w:rsidRPr="004A0D9A">
              <w:rPr>
                <w:rFonts w:asciiTheme="minorHAnsi" w:hAnsiTheme="minorHAnsi" w:cstheme="minorHAnsi"/>
                <w:sz w:val="22"/>
                <w:szCs w:val="22"/>
              </w:rPr>
              <w:t>Spolucestující z NK</w:t>
            </w:r>
          </w:p>
        </w:tc>
        <w:tc>
          <w:tcPr>
            <w:tcW w:w="5879" w:type="dxa"/>
            <w:gridSpan w:val="2"/>
          </w:tcPr>
          <w:p w:rsidR="004A0D9A" w:rsidRPr="009259AE" w:rsidRDefault="004D79F6" w:rsidP="00B92ABF">
            <w:pPr>
              <w:rPr>
                <w:rFonts w:asciiTheme="minorHAnsi" w:hAnsiTheme="minorHAnsi" w:cstheme="minorHAnsi"/>
                <w:sz w:val="22"/>
                <w:szCs w:val="22"/>
              </w:rPr>
            </w:pPr>
            <w:proofErr w:type="spellStart"/>
            <w:r w:rsidRPr="009259AE">
              <w:rPr>
                <w:rFonts w:asciiTheme="minorHAnsi" w:hAnsiTheme="minorHAnsi" w:cstheme="minorHAnsi"/>
                <w:sz w:val="22"/>
                <w:szCs w:val="22"/>
              </w:rPr>
              <w:t>xxx</w:t>
            </w:r>
            <w:proofErr w:type="spellEnd"/>
          </w:p>
        </w:tc>
      </w:tr>
      <w:tr w:rsidR="004A0D9A" w:rsidRPr="004A0D9A" w:rsidTr="00F842DD">
        <w:tc>
          <w:tcPr>
            <w:tcW w:w="3614" w:type="dxa"/>
          </w:tcPr>
          <w:p w:rsidR="004A0D9A" w:rsidRPr="004A0D9A" w:rsidRDefault="004A0D9A" w:rsidP="00B92ABF">
            <w:pPr>
              <w:rPr>
                <w:rFonts w:asciiTheme="minorHAnsi" w:hAnsiTheme="minorHAnsi" w:cstheme="minorHAnsi"/>
                <w:sz w:val="22"/>
                <w:szCs w:val="22"/>
              </w:rPr>
            </w:pPr>
            <w:r w:rsidRPr="004A0D9A">
              <w:rPr>
                <w:rFonts w:asciiTheme="minorHAnsi" w:hAnsiTheme="minorHAnsi" w:cstheme="minorHAnsi"/>
                <w:sz w:val="22"/>
                <w:szCs w:val="22"/>
              </w:rPr>
              <w:t>Finanční zajištění</w:t>
            </w:r>
          </w:p>
        </w:tc>
        <w:tc>
          <w:tcPr>
            <w:tcW w:w="5879" w:type="dxa"/>
            <w:gridSpan w:val="2"/>
          </w:tcPr>
          <w:p w:rsidR="004A0D9A" w:rsidRPr="004A0D9A" w:rsidRDefault="00F976D1" w:rsidP="00772811">
            <w:pPr>
              <w:rPr>
                <w:rFonts w:asciiTheme="minorHAnsi" w:hAnsiTheme="minorHAnsi" w:cstheme="minorHAnsi"/>
                <w:sz w:val="22"/>
                <w:szCs w:val="22"/>
              </w:rPr>
            </w:pPr>
            <w:r>
              <w:rPr>
                <w:rFonts w:asciiTheme="minorHAnsi" w:hAnsiTheme="minorHAnsi" w:cstheme="minorHAnsi"/>
                <w:sz w:val="22"/>
                <w:szCs w:val="22"/>
              </w:rPr>
              <w:t xml:space="preserve">UNESCO </w:t>
            </w:r>
            <w:r w:rsidR="00196046">
              <w:rPr>
                <w:rFonts w:asciiTheme="minorHAnsi" w:hAnsiTheme="minorHAnsi" w:cstheme="minorHAnsi"/>
                <w:sz w:val="22"/>
                <w:szCs w:val="22"/>
              </w:rPr>
              <w:t>+ NK (pouze stravné)</w:t>
            </w:r>
          </w:p>
        </w:tc>
      </w:tr>
      <w:tr w:rsidR="004A0D9A" w:rsidRPr="004A0D9A" w:rsidTr="00F842DD">
        <w:trPr>
          <w:trHeight w:val="318"/>
        </w:trPr>
        <w:tc>
          <w:tcPr>
            <w:tcW w:w="3614" w:type="dxa"/>
          </w:tcPr>
          <w:p w:rsidR="004A0D9A" w:rsidRPr="004A0D9A" w:rsidRDefault="004A0D9A" w:rsidP="00B92ABF">
            <w:pPr>
              <w:rPr>
                <w:rFonts w:asciiTheme="minorHAnsi" w:hAnsiTheme="minorHAnsi" w:cstheme="minorHAnsi"/>
                <w:sz w:val="22"/>
                <w:szCs w:val="22"/>
              </w:rPr>
            </w:pPr>
            <w:r w:rsidRPr="004A0D9A">
              <w:rPr>
                <w:rFonts w:asciiTheme="minorHAnsi" w:hAnsiTheme="minorHAnsi" w:cstheme="minorHAnsi"/>
                <w:sz w:val="22"/>
                <w:szCs w:val="22"/>
              </w:rPr>
              <w:t>Cíle cesty</w:t>
            </w:r>
          </w:p>
        </w:tc>
        <w:tc>
          <w:tcPr>
            <w:tcW w:w="5879" w:type="dxa"/>
            <w:gridSpan w:val="2"/>
          </w:tcPr>
          <w:p w:rsidR="004A0D9A" w:rsidRPr="004A0D9A" w:rsidRDefault="004D79F6" w:rsidP="00F976D1">
            <w:pPr>
              <w:spacing w:before="100" w:after="100"/>
              <w:rPr>
                <w:rFonts w:asciiTheme="minorHAnsi" w:hAnsiTheme="minorHAnsi" w:cstheme="minorHAnsi"/>
                <w:sz w:val="22"/>
                <w:szCs w:val="22"/>
              </w:rPr>
            </w:pPr>
            <w:r>
              <w:rPr>
                <w:rFonts w:asciiTheme="minorHAnsi" w:hAnsiTheme="minorHAnsi" w:cstheme="minorHAnsi"/>
                <w:sz w:val="22"/>
                <w:szCs w:val="22"/>
              </w:rPr>
              <w:t xml:space="preserve">Účast na </w:t>
            </w:r>
            <w:r w:rsidR="00196046">
              <w:rPr>
                <w:rFonts w:asciiTheme="minorHAnsi" w:hAnsiTheme="minorHAnsi" w:cstheme="minorHAnsi"/>
                <w:sz w:val="22"/>
                <w:szCs w:val="22"/>
              </w:rPr>
              <w:t xml:space="preserve">zasedání </w:t>
            </w:r>
            <w:r w:rsidR="00F976D1">
              <w:rPr>
                <w:rFonts w:asciiTheme="minorHAnsi" w:hAnsiTheme="minorHAnsi" w:cstheme="minorHAnsi"/>
                <w:sz w:val="22"/>
                <w:szCs w:val="22"/>
              </w:rPr>
              <w:t xml:space="preserve">International </w:t>
            </w:r>
            <w:proofErr w:type="spellStart"/>
            <w:r w:rsidR="00F976D1">
              <w:rPr>
                <w:rFonts w:asciiTheme="minorHAnsi" w:hAnsiTheme="minorHAnsi" w:cstheme="minorHAnsi"/>
                <w:sz w:val="22"/>
                <w:szCs w:val="22"/>
              </w:rPr>
              <w:t>Advisory</w:t>
            </w:r>
            <w:proofErr w:type="spellEnd"/>
            <w:r w:rsidR="00F976D1">
              <w:rPr>
                <w:rFonts w:asciiTheme="minorHAnsi" w:hAnsiTheme="minorHAnsi" w:cstheme="minorHAnsi"/>
                <w:sz w:val="22"/>
                <w:szCs w:val="22"/>
              </w:rPr>
              <w:t xml:space="preserve"> </w:t>
            </w:r>
            <w:proofErr w:type="spellStart"/>
            <w:r w:rsidR="00F976D1">
              <w:rPr>
                <w:rFonts w:asciiTheme="minorHAnsi" w:hAnsiTheme="minorHAnsi" w:cstheme="minorHAnsi"/>
                <w:sz w:val="22"/>
                <w:szCs w:val="22"/>
              </w:rPr>
              <w:t>Committee</w:t>
            </w:r>
            <w:proofErr w:type="spellEnd"/>
            <w:r w:rsidR="00F976D1">
              <w:rPr>
                <w:rFonts w:asciiTheme="minorHAnsi" w:hAnsiTheme="minorHAnsi" w:cstheme="minorHAnsi"/>
                <w:sz w:val="22"/>
                <w:szCs w:val="22"/>
              </w:rPr>
              <w:t xml:space="preserve"> (dále jen „IAC“)</w:t>
            </w:r>
            <w:r w:rsidR="00196046">
              <w:rPr>
                <w:rFonts w:asciiTheme="minorHAnsi" w:hAnsiTheme="minorHAnsi" w:cstheme="minorHAnsi"/>
                <w:sz w:val="22"/>
                <w:szCs w:val="22"/>
              </w:rPr>
              <w:t xml:space="preserve"> z titulu členství</w:t>
            </w:r>
            <w:r w:rsidR="0038264E">
              <w:rPr>
                <w:rFonts w:asciiTheme="minorHAnsi" w:hAnsiTheme="minorHAnsi" w:cstheme="minorHAnsi"/>
                <w:sz w:val="22"/>
                <w:szCs w:val="22"/>
              </w:rPr>
              <w:t xml:space="preserve"> </w:t>
            </w:r>
            <w:r w:rsidR="00F976D1">
              <w:rPr>
                <w:rFonts w:asciiTheme="minorHAnsi" w:hAnsiTheme="minorHAnsi" w:cstheme="minorHAnsi"/>
                <w:sz w:val="22"/>
                <w:szCs w:val="22"/>
              </w:rPr>
              <w:t xml:space="preserve">v ní </w:t>
            </w:r>
            <w:r w:rsidR="0038264E">
              <w:rPr>
                <w:rFonts w:asciiTheme="minorHAnsi" w:hAnsiTheme="minorHAnsi" w:cstheme="minorHAnsi"/>
                <w:sz w:val="22"/>
                <w:szCs w:val="22"/>
              </w:rPr>
              <w:t>(</w:t>
            </w:r>
            <w:hyperlink r:id="rId11" w:history="1">
              <w:r w:rsidR="00F976D1" w:rsidRPr="007E4787">
                <w:rPr>
                  <w:rStyle w:val="Hypertextovodkaz"/>
                  <w:rFonts w:asciiTheme="minorHAnsi" w:hAnsiTheme="minorHAnsi" w:cstheme="minorHAnsi"/>
                  <w:sz w:val="22"/>
                  <w:szCs w:val="22"/>
                </w:rPr>
                <w:t>http://www.unesco.org/new/en/communication-and-information/flagship-project-activities/memory-of-the-world/about-the-programme/international-advisory-committee-iac/</w:t>
              </w:r>
            </w:hyperlink>
            <w:r w:rsidR="0038264E">
              <w:rPr>
                <w:rFonts w:asciiTheme="minorHAnsi" w:hAnsiTheme="minorHAnsi" w:cstheme="minorHAnsi"/>
                <w:sz w:val="22"/>
                <w:szCs w:val="22"/>
              </w:rPr>
              <w:t>)</w:t>
            </w:r>
            <w:r w:rsidR="00F976D1">
              <w:rPr>
                <w:rFonts w:asciiTheme="minorHAnsi" w:hAnsiTheme="minorHAnsi" w:cstheme="minorHAnsi"/>
                <w:sz w:val="22"/>
                <w:szCs w:val="22"/>
              </w:rPr>
              <w:t xml:space="preserve">. </w:t>
            </w:r>
          </w:p>
        </w:tc>
      </w:tr>
      <w:tr w:rsidR="004A0D9A" w:rsidRPr="004A0D9A" w:rsidTr="00F842DD">
        <w:tc>
          <w:tcPr>
            <w:tcW w:w="3614" w:type="dxa"/>
          </w:tcPr>
          <w:p w:rsidR="004A0D9A" w:rsidRPr="004A0D9A" w:rsidRDefault="004A0D9A" w:rsidP="00B92ABF">
            <w:pPr>
              <w:rPr>
                <w:rFonts w:asciiTheme="minorHAnsi" w:hAnsiTheme="minorHAnsi" w:cstheme="minorHAnsi"/>
                <w:sz w:val="22"/>
                <w:szCs w:val="22"/>
              </w:rPr>
            </w:pPr>
            <w:r w:rsidRPr="004A0D9A">
              <w:rPr>
                <w:rFonts w:asciiTheme="minorHAnsi" w:hAnsiTheme="minorHAnsi" w:cstheme="minorHAnsi"/>
                <w:sz w:val="22"/>
                <w:szCs w:val="22"/>
              </w:rPr>
              <w:t>Plnění cílů cesty (konkrétně)</w:t>
            </w:r>
          </w:p>
        </w:tc>
        <w:tc>
          <w:tcPr>
            <w:tcW w:w="5879" w:type="dxa"/>
            <w:gridSpan w:val="2"/>
          </w:tcPr>
          <w:p w:rsidR="00683226" w:rsidRPr="004A0D9A" w:rsidRDefault="00F976D1" w:rsidP="00683226">
            <w:pPr>
              <w:rPr>
                <w:rFonts w:asciiTheme="minorHAnsi" w:hAnsiTheme="minorHAnsi" w:cstheme="minorHAnsi"/>
                <w:sz w:val="22"/>
                <w:szCs w:val="22"/>
              </w:rPr>
            </w:pPr>
            <w:r>
              <w:rPr>
                <w:rFonts w:asciiTheme="minorHAnsi" w:hAnsiTheme="minorHAnsi" w:cstheme="minorHAnsi"/>
                <w:sz w:val="22"/>
                <w:szCs w:val="22"/>
              </w:rPr>
              <w:t>Do komise jsem byl jmenován generální ředitelkou UNESCO pro období let 2013 – 2018. Komise má 14 členů, kteří nezastupují ani své země ani organizace, členem komise jsem byl již před r. 2000, mezitím jsem byl členem její subkomise pro technologii.</w:t>
            </w:r>
          </w:p>
        </w:tc>
      </w:tr>
      <w:tr w:rsidR="004A0D9A" w:rsidRPr="004A0D9A" w:rsidTr="00F842DD">
        <w:tc>
          <w:tcPr>
            <w:tcW w:w="3614" w:type="dxa"/>
          </w:tcPr>
          <w:p w:rsidR="004A0D9A" w:rsidRPr="004A0D9A" w:rsidRDefault="004A0D9A" w:rsidP="00B92ABF">
            <w:pPr>
              <w:rPr>
                <w:rFonts w:asciiTheme="minorHAnsi" w:hAnsiTheme="minorHAnsi" w:cstheme="minorHAnsi"/>
                <w:sz w:val="22"/>
                <w:szCs w:val="22"/>
              </w:rPr>
            </w:pPr>
            <w:r w:rsidRPr="004A0D9A">
              <w:rPr>
                <w:rFonts w:asciiTheme="minorHAnsi" w:hAnsiTheme="minorHAnsi" w:cstheme="minorHAnsi"/>
                <w:sz w:val="22"/>
                <w:szCs w:val="22"/>
              </w:rPr>
              <w:t>Program a další podrobnější informace</w:t>
            </w:r>
          </w:p>
        </w:tc>
        <w:tc>
          <w:tcPr>
            <w:tcW w:w="5879" w:type="dxa"/>
            <w:gridSpan w:val="2"/>
          </w:tcPr>
          <w:p w:rsidR="00A96DAC" w:rsidRDefault="00A96DAC" w:rsidP="00A96DAC">
            <w:pPr>
              <w:rPr>
                <w:rFonts w:asciiTheme="minorHAnsi" w:hAnsiTheme="minorHAnsi" w:cstheme="minorHAnsi"/>
                <w:sz w:val="22"/>
                <w:szCs w:val="22"/>
              </w:rPr>
            </w:pPr>
            <w:r>
              <w:rPr>
                <w:rFonts w:asciiTheme="minorHAnsi" w:hAnsiTheme="minorHAnsi" w:cstheme="minorHAnsi"/>
                <w:sz w:val="22"/>
                <w:szCs w:val="22"/>
              </w:rPr>
              <w:t>Komise je hlavní poradním sborem generálního ředitele UNESCO v oblasti dalšího rozvoje programu. Má několik subkomisí: pro technologii, pro registr, pro marketing a pro vzdělávání a výzkum. Předsedové těchto komisí a všichni členové subkomise pro registr jsou oprávněni se účastnit i uzavřených jednání komise. Kromě těchto subkomisí působí ve světě i několik regionálních komisí programu; Evropa regionální komis</w:t>
            </w:r>
            <w:r w:rsidR="008B1C34">
              <w:rPr>
                <w:rFonts w:asciiTheme="minorHAnsi" w:hAnsiTheme="minorHAnsi" w:cstheme="minorHAnsi"/>
                <w:sz w:val="22"/>
                <w:szCs w:val="22"/>
              </w:rPr>
              <w:t>i</w:t>
            </w:r>
            <w:r>
              <w:rPr>
                <w:rFonts w:asciiTheme="minorHAnsi" w:hAnsiTheme="minorHAnsi" w:cstheme="minorHAnsi"/>
                <w:sz w:val="22"/>
                <w:szCs w:val="22"/>
              </w:rPr>
              <w:t xml:space="preserve"> postrádá, i když bylo v letech 2013 – 2014 učiněno několik důležitých kroků k jejímu ustavení (z důvodu nedohody národních komisí pro UNESCO některých evropských zemí). Na přípravě pokladů pro ustanovení regionální komise pro Evropu jsem se podílel.</w:t>
            </w:r>
          </w:p>
          <w:p w:rsidR="008B1C34" w:rsidRDefault="008B1C34" w:rsidP="00A96DAC">
            <w:pPr>
              <w:rPr>
                <w:rFonts w:asciiTheme="minorHAnsi" w:hAnsiTheme="minorHAnsi" w:cstheme="minorHAnsi"/>
                <w:sz w:val="22"/>
                <w:szCs w:val="22"/>
              </w:rPr>
            </w:pPr>
          </w:p>
          <w:p w:rsidR="008B1C34" w:rsidRDefault="00A96DAC" w:rsidP="00A96DAC">
            <w:pPr>
              <w:rPr>
                <w:rFonts w:asciiTheme="minorHAnsi" w:hAnsiTheme="minorHAnsi" w:cstheme="minorHAnsi"/>
                <w:sz w:val="22"/>
                <w:szCs w:val="22"/>
              </w:rPr>
            </w:pPr>
            <w:r>
              <w:rPr>
                <w:rFonts w:asciiTheme="minorHAnsi" w:hAnsiTheme="minorHAnsi" w:cstheme="minorHAnsi"/>
                <w:sz w:val="22"/>
                <w:szCs w:val="22"/>
              </w:rPr>
              <w:t xml:space="preserve">Nejsledovanějším tématem jednání IAC bylo hodnocení nominací na zápis do světového registru programu Paměť světa. V období 2014-2015 bylo celkem předloženo </w:t>
            </w:r>
            <w:r w:rsidRPr="00683226">
              <w:rPr>
                <w:rFonts w:asciiTheme="minorHAnsi" w:hAnsiTheme="minorHAnsi" w:cstheme="minorHAnsi"/>
                <w:sz w:val="22"/>
                <w:szCs w:val="22"/>
              </w:rPr>
              <w:t>88 nominací z 61 zemí</w:t>
            </w:r>
            <w:r>
              <w:rPr>
                <w:rFonts w:asciiTheme="minorHAnsi" w:hAnsiTheme="minorHAnsi" w:cstheme="minorHAnsi"/>
                <w:sz w:val="22"/>
                <w:szCs w:val="22"/>
              </w:rPr>
              <w:t xml:space="preserve">; nakonec bylo doporučeno a </w:t>
            </w:r>
            <w:r w:rsidRPr="00683226">
              <w:rPr>
                <w:rFonts w:asciiTheme="minorHAnsi" w:hAnsiTheme="minorHAnsi" w:cstheme="minorHAnsi"/>
                <w:sz w:val="22"/>
                <w:szCs w:val="22"/>
              </w:rPr>
              <w:t>zapsáno do registru 47 položek, jednou</w:t>
            </w:r>
            <w:r w:rsidR="008B1C34">
              <w:rPr>
                <w:rFonts w:asciiTheme="minorHAnsi" w:hAnsiTheme="minorHAnsi" w:cstheme="minorHAnsi"/>
                <w:sz w:val="22"/>
                <w:szCs w:val="22"/>
              </w:rPr>
              <w:t xml:space="preserve"> z nich</w:t>
            </w:r>
            <w:r w:rsidRPr="00683226">
              <w:rPr>
                <w:rFonts w:asciiTheme="minorHAnsi" w:hAnsiTheme="minorHAnsi" w:cstheme="minorHAnsi"/>
                <w:sz w:val="22"/>
                <w:szCs w:val="22"/>
              </w:rPr>
              <w:t xml:space="preserve"> je i společná nominace Francie a ČR, týkající se dochovaných dokumentů představení pohyblivých obrazů </w:t>
            </w:r>
            <w:proofErr w:type="spellStart"/>
            <w:r w:rsidRPr="00683226">
              <w:rPr>
                <w:rFonts w:asciiTheme="minorHAnsi" w:hAnsiTheme="minorHAnsi" w:cstheme="minorHAnsi"/>
                <w:sz w:val="22"/>
                <w:szCs w:val="22"/>
              </w:rPr>
              <w:t>Émila</w:t>
            </w:r>
            <w:proofErr w:type="spellEnd"/>
            <w:r w:rsidRPr="00683226">
              <w:rPr>
                <w:rFonts w:asciiTheme="minorHAnsi" w:hAnsiTheme="minorHAnsi" w:cstheme="minorHAnsi"/>
                <w:sz w:val="22"/>
                <w:szCs w:val="22"/>
              </w:rPr>
              <w:t xml:space="preserve"> </w:t>
            </w:r>
            <w:proofErr w:type="spellStart"/>
            <w:r w:rsidRPr="00683226">
              <w:rPr>
                <w:rFonts w:asciiTheme="minorHAnsi" w:hAnsiTheme="minorHAnsi" w:cstheme="minorHAnsi"/>
                <w:sz w:val="22"/>
                <w:szCs w:val="22"/>
              </w:rPr>
              <w:t>Reynauda</w:t>
            </w:r>
            <w:proofErr w:type="spellEnd"/>
            <w:r w:rsidRPr="00683226">
              <w:rPr>
                <w:rFonts w:asciiTheme="minorHAnsi" w:hAnsiTheme="minorHAnsi" w:cstheme="minorHAnsi"/>
                <w:sz w:val="22"/>
                <w:szCs w:val="22"/>
              </w:rPr>
              <w:t xml:space="preserve"> z 19. století, tzn., že ČR má celkem už 5 zápisů, z toho 3 </w:t>
            </w:r>
            <w:r>
              <w:rPr>
                <w:rFonts w:asciiTheme="minorHAnsi" w:hAnsiTheme="minorHAnsi" w:cstheme="minorHAnsi"/>
                <w:sz w:val="22"/>
                <w:szCs w:val="22"/>
              </w:rPr>
              <w:t xml:space="preserve">jsou </w:t>
            </w:r>
            <w:r w:rsidRPr="00683226">
              <w:rPr>
                <w:rFonts w:asciiTheme="minorHAnsi" w:hAnsiTheme="minorHAnsi" w:cstheme="minorHAnsi"/>
                <w:sz w:val="22"/>
                <w:szCs w:val="22"/>
              </w:rPr>
              <w:t>z NK.</w:t>
            </w:r>
            <w:r>
              <w:rPr>
                <w:rFonts w:asciiTheme="minorHAnsi" w:hAnsiTheme="minorHAnsi" w:cstheme="minorHAnsi"/>
                <w:sz w:val="22"/>
                <w:szCs w:val="22"/>
              </w:rPr>
              <w:t xml:space="preserve"> </w:t>
            </w:r>
          </w:p>
          <w:p w:rsidR="008B1C34" w:rsidRDefault="008B1C34" w:rsidP="00A96DAC">
            <w:pPr>
              <w:rPr>
                <w:rFonts w:asciiTheme="minorHAnsi" w:hAnsiTheme="minorHAnsi" w:cstheme="minorHAnsi"/>
                <w:sz w:val="22"/>
                <w:szCs w:val="22"/>
              </w:rPr>
            </w:pPr>
          </w:p>
          <w:p w:rsidR="00A96DAC" w:rsidRDefault="00A96DAC" w:rsidP="00A96DAC">
            <w:pPr>
              <w:rPr>
                <w:rFonts w:asciiTheme="minorHAnsi" w:hAnsiTheme="minorHAnsi" w:cstheme="minorHAnsi"/>
                <w:sz w:val="22"/>
                <w:szCs w:val="22"/>
              </w:rPr>
            </w:pPr>
            <w:r>
              <w:rPr>
                <w:rFonts w:asciiTheme="minorHAnsi" w:hAnsiTheme="minorHAnsi" w:cstheme="minorHAnsi"/>
                <w:sz w:val="22"/>
                <w:szCs w:val="22"/>
              </w:rPr>
              <w:t xml:space="preserve">V letošním roce posuzování nominací provázelo zpolitizování nominací Čínské lidové republiky Japonskem. Členové komise museli čelit značnému tlaku japonských novinářů  a diplomatů (opakované telefonáty a jednání) již od r. 2014 do samotného zasedání komise. Zpolitizovaných nominací bylo nakonec více, nicméně komise se rozhodla jednat čistě na základě plnění resp. neplnění formálních kritérií, deklarovanými UNESCO. Generální ředitelka UNESCO přijala a schválila všechna doporučení komise. V případě některých nominací přijala komise další doporučení, která </w:t>
            </w:r>
            <w:proofErr w:type="gramStart"/>
            <w:r>
              <w:rPr>
                <w:rFonts w:asciiTheme="minorHAnsi" w:hAnsiTheme="minorHAnsi" w:cstheme="minorHAnsi"/>
                <w:sz w:val="22"/>
                <w:szCs w:val="22"/>
              </w:rPr>
              <w:t>umožňují</w:t>
            </w:r>
            <w:proofErr w:type="gramEnd"/>
            <w:r>
              <w:rPr>
                <w:rFonts w:asciiTheme="minorHAnsi" w:hAnsiTheme="minorHAnsi" w:cstheme="minorHAnsi"/>
                <w:sz w:val="22"/>
                <w:szCs w:val="22"/>
              </w:rPr>
              <w:t xml:space="preserve"> jejich předložení v dalším období resp. </w:t>
            </w:r>
            <w:proofErr w:type="gramStart"/>
            <w:r>
              <w:rPr>
                <w:rFonts w:asciiTheme="minorHAnsi" w:hAnsiTheme="minorHAnsi" w:cstheme="minorHAnsi"/>
                <w:sz w:val="22"/>
                <w:szCs w:val="22"/>
              </w:rPr>
              <w:t>umožňují</w:t>
            </w:r>
            <w:proofErr w:type="gramEnd"/>
            <w:r>
              <w:rPr>
                <w:rFonts w:asciiTheme="minorHAnsi" w:hAnsiTheme="minorHAnsi" w:cstheme="minorHAnsi"/>
                <w:sz w:val="22"/>
                <w:szCs w:val="22"/>
              </w:rPr>
              <w:t xml:space="preserve"> dalším zemím ve sporných případech nominovat dokumentové dědictví k téže události. Tato doporučení se objeví v zápise z jednání.</w:t>
            </w:r>
          </w:p>
          <w:p w:rsidR="008B1C34" w:rsidRDefault="008B1C34" w:rsidP="00A96DAC">
            <w:pPr>
              <w:rPr>
                <w:rFonts w:asciiTheme="minorHAnsi" w:hAnsiTheme="minorHAnsi" w:cstheme="minorHAnsi"/>
                <w:sz w:val="22"/>
                <w:szCs w:val="22"/>
              </w:rPr>
            </w:pPr>
          </w:p>
          <w:p w:rsidR="00402E27" w:rsidRPr="00E468C9" w:rsidRDefault="00A96DAC" w:rsidP="00271464">
            <w:pPr>
              <w:rPr>
                <w:rFonts w:asciiTheme="minorHAnsi" w:hAnsiTheme="minorHAnsi" w:cstheme="minorHAnsi"/>
                <w:sz w:val="22"/>
                <w:szCs w:val="22"/>
              </w:rPr>
            </w:pPr>
            <w:r>
              <w:rPr>
                <w:rFonts w:asciiTheme="minorHAnsi" w:hAnsiTheme="minorHAnsi" w:cstheme="minorHAnsi"/>
                <w:sz w:val="22"/>
                <w:szCs w:val="22"/>
              </w:rPr>
              <w:t xml:space="preserve">Novým předsedou komise byl na jednání zvolen ředitel Národního archivu </w:t>
            </w:r>
            <w:r w:rsidR="00271464">
              <w:rPr>
                <w:rFonts w:asciiTheme="minorHAnsi" w:hAnsiTheme="minorHAnsi" w:cstheme="minorHAnsi"/>
                <w:sz w:val="22"/>
                <w:szCs w:val="22"/>
              </w:rPr>
              <w:t>S</w:t>
            </w:r>
            <w:r>
              <w:rPr>
                <w:rFonts w:asciiTheme="minorHAnsi" w:hAnsiTheme="minorHAnsi" w:cstheme="minorHAnsi"/>
                <w:sz w:val="22"/>
                <w:szCs w:val="22"/>
              </w:rPr>
              <w:t xml:space="preserve">pojených arabských emirátů </w:t>
            </w:r>
            <w:r w:rsidRPr="000D6C6C">
              <w:rPr>
                <w:rFonts w:asciiTheme="minorHAnsi" w:hAnsiTheme="minorHAnsi" w:cstheme="minorHAnsi"/>
                <w:sz w:val="22"/>
                <w:szCs w:val="22"/>
              </w:rPr>
              <w:t xml:space="preserve">Dr. </w:t>
            </w:r>
            <w:proofErr w:type="spellStart"/>
            <w:r w:rsidRPr="000D6C6C">
              <w:rPr>
                <w:rFonts w:asciiTheme="minorHAnsi" w:hAnsiTheme="minorHAnsi" w:cs="Arial"/>
                <w:color w:val="000000"/>
                <w:sz w:val="22"/>
                <w:szCs w:val="22"/>
                <w:shd w:val="clear" w:color="auto" w:fill="FFFFFF"/>
              </w:rPr>
              <w:t>Abdullah</w:t>
            </w:r>
            <w:proofErr w:type="spellEnd"/>
            <w:r w:rsidRPr="000D6C6C">
              <w:rPr>
                <w:rFonts w:asciiTheme="minorHAnsi" w:hAnsiTheme="minorHAnsi" w:cs="Arial"/>
                <w:color w:val="000000"/>
                <w:sz w:val="22"/>
                <w:szCs w:val="22"/>
                <w:shd w:val="clear" w:color="auto" w:fill="FFFFFF"/>
              </w:rPr>
              <w:t xml:space="preserve"> El Reyes</w:t>
            </w:r>
            <w:r w:rsidRPr="000D6C6C">
              <w:rPr>
                <w:rFonts w:asciiTheme="minorHAnsi" w:hAnsiTheme="minorHAnsi" w:cstheme="minorHAnsi"/>
                <w:sz w:val="22"/>
                <w:szCs w:val="22"/>
              </w:rPr>
              <w:t>.</w:t>
            </w:r>
          </w:p>
        </w:tc>
      </w:tr>
      <w:tr w:rsidR="004A0D9A" w:rsidRPr="004A0D9A" w:rsidTr="00F842DD">
        <w:tc>
          <w:tcPr>
            <w:tcW w:w="3614" w:type="dxa"/>
          </w:tcPr>
          <w:p w:rsidR="004A0D9A" w:rsidRPr="004A0D9A" w:rsidRDefault="004A0D9A" w:rsidP="00B92ABF">
            <w:pPr>
              <w:rPr>
                <w:rFonts w:asciiTheme="minorHAnsi" w:hAnsiTheme="minorHAnsi" w:cstheme="minorHAnsi"/>
                <w:sz w:val="22"/>
                <w:szCs w:val="22"/>
              </w:rPr>
            </w:pPr>
            <w:r w:rsidRPr="004A0D9A">
              <w:rPr>
                <w:rFonts w:asciiTheme="minorHAnsi" w:hAnsiTheme="minorHAnsi" w:cstheme="minorHAnsi"/>
                <w:sz w:val="22"/>
                <w:szCs w:val="22"/>
              </w:rPr>
              <w:t>Přivezené materiály</w:t>
            </w:r>
          </w:p>
        </w:tc>
        <w:tc>
          <w:tcPr>
            <w:tcW w:w="5879" w:type="dxa"/>
            <w:gridSpan w:val="2"/>
          </w:tcPr>
          <w:p w:rsidR="009B44D0" w:rsidRPr="004A0D9A" w:rsidRDefault="00A96DAC" w:rsidP="00A96DAC">
            <w:pPr>
              <w:rPr>
                <w:rFonts w:asciiTheme="minorHAnsi" w:hAnsiTheme="minorHAnsi" w:cstheme="minorHAnsi"/>
                <w:sz w:val="22"/>
                <w:szCs w:val="22"/>
              </w:rPr>
            </w:pPr>
            <w:r>
              <w:rPr>
                <w:rFonts w:asciiTheme="minorHAnsi" w:hAnsiTheme="minorHAnsi" w:cstheme="minorHAnsi"/>
                <w:sz w:val="22"/>
                <w:szCs w:val="22"/>
              </w:rPr>
              <w:t>Veškeré informace o programu Paměť světa vč. všech nominací,</w:t>
            </w:r>
            <w:r w:rsidR="00CE3268">
              <w:rPr>
                <w:rFonts w:asciiTheme="minorHAnsi" w:hAnsiTheme="minorHAnsi" w:cstheme="minorHAnsi"/>
                <w:sz w:val="22"/>
                <w:szCs w:val="22"/>
              </w:rPr>
              <w:t xml:space="preserve"> </w:t>
            </w:r>
            <w:r>
              <w:rPr>
                <w:rFonts w:asciiTheme="minorHAnsi" w:hAnsiTheme="minorHAnsi" w:cstheme="minorHAnsi"/>
                <w:sz w:val="22"/>
                <w:szCs w:val="22"/>
              </w:rPr>
              <w:t xml:space="preserve">světového registru a zápisů z jednání IAC a subkomisí jsou na webu UNESCO </w:t>
            </w:r>
            <w:hyperlink r:id="rId12" w:history="1">
              <w:r w:rsidRPr="007E4787">
                <w:rPr>
                  <w:rStyle w:val="Hypertextovodkaz"/>
                  <w:rFonts w:asciiTheme="minorHAnsi" w:hAnsiTheme="minorHAnsi" w:cstheme="minorHAnsi"/>
                  <w:sz w:val="22"/>
                  <w:szCs w:val="22"/>
                </w:rPr>
                <w:t>http://www.unesco.org/new/en/communication-and-information/flagship-project-activities/memory-of-the-world/homepage/</w:t>
              </w:r>
            </w:hyperlink>
            <w:r>
              <w:rPr>
                <w:rFonts w:asciiTheme="minorHAnsi" w:hAnsiTheme="minorHAnsi" w:cstheme="minorHAnsi"/>
                <w:sz w:val="22"/>
                <w:szCs w:val="22"/>
              </w:rPr>
              <w:t xml:space="preserve"> </w:t>
            </w:r>
          </w:p>
        </w:tc>
      </w:tr>
      <w:tr w:rsidR="004A0D9A" w:rsidRPr="004A0D9A" w:rsidTr="00F842DD">
        <w:tc>
          <w:tcPr>
            <w:tcW w:w="3614" w:type="dxa"/>
          </w:tcPr>
          <w:p w:rsidR="004A0D9A" w:rsidRPr="004A0D9A" w:rsidRDefault="004A0D9A" w:rsidP="00B92ABF">
            <w:pPr>
              <w:rPr>
                <w:rFonts w:asciiTheme="minorHAnsi" w:hAnsiTheme="minorHAnsi" w:cstheme="minorHAnsi"/>
                <w:sz w:val="22"/>
                <w:szCs w:val="22"/>
              </w:rPr>
            </w:pPr>
            <w:r w:rsidRPr="004A0D9A">
              <w:rPr>
                <w:rFonts w:asciiTheme="minorHAnsi" w:hAnsiTheme="minorHAnsi" w:cstheme="minorHAnsi"/>
                <w:sz w:val="22"/>
                <w:szCs w:val="22"/>
              </w:rPr>
              <w:t>Datum předložení zprávy</w:t>
            </w:r>
          </w:p>
        </w:tc>
        <w:tc>
          <w:tcPr>
            <w:tcW w:w="5879" w:type="dxa"/>
            <w:gridSpan w:val="2"/>
          </w:tcPr>
          <w:p w:rsidR="004A0D9A" w:rsidRPr="004A0D9A" w:rsidRDefault="00C75473" w:rsidP="00A96DAC">
            <w:pPr>
              <w:rPr>
                <w:rFonts w:asciiTheme="minorHAnsi" w:hAnsiTheme="minorHAnsi" w:cstheme="minorHAnsi"/>
                <w:sz w:val="22"/>
                <w:szCs w:val="22"/>
              </w:rPr>
            </w:pPr>
            <w:r>
              <w:rPr>
                <w:rFonts w:asciiTheme="minorHAnsi" w:hAnsiTheme="minorHAnsi" w:cstheme="minorHAnsi"/>
                <w:sz w:val="22"/>
                <w:szCs w:val="22"/>
              </w:rPr>
              <w:t>1</w:t>
            </w:r>
            <w:r w:rsidR="00A96DAC">
              <w:rPr>
                <w:rFonts w:asciiTheme="minorHAnsi" w:hAnsiTheme="minorHAnsi" w:cstheme="minorHAnsi"/>
                <w:sz w:val="22"/>
                <w:szCs w:val="22"/>
              </w:rPr>
              <w:t>4</w:t>
            </w:r>
            <w:r>
              <w:rPr>
                <w:rFonts w:asciiTheme="minorHAnsi" w:hAnsiTheme="minorHAnsi" w:cstheme="minorHAnsi"/>
                <w:sz w:val="22"/>
                <w:szCs w:val="22"/>
              </w:rPr>
              <w:t xml:space="preserve">. </w:t>
            </w:r>
            <w:r w:rsidR="00A96DAC">
              <w:rPr>
                <w:rFonts w:asciiTheme="minorHAnsi" w:hAnsiTheme="minorHAnsi" w:cstheme="minorHAnsi"/>
                <w:sz w:val="22"/>
                <w:szCs w:val="22"/>
              </w:rPr>
              <w:t>říj</w:t>
            </w:r>
            <w:r w:rsidR="001B18C0">
              <w:rPr>
                <w:rFonts w:asciiTheme="minorHAnsi" w:hAnsiTheme="minorHAnsi" w:cstheme="minorHAnsi"/>
                <w:sz w:val="22"/>
                <w:szCs w:val="22"/>
              </w:rPr>
              <w:t>na 2015</w:t>
            </w:r>
          </w:p>
        </w:tc>
      </w:tr>
      <w:tr w:rsidR="004A0D9A" w:rsidRPr="004A0D9A" w:rsidTr="00F842DD">
        <w:tc>
          <w:tcPr>
            <w:tcW w:w="3614" w:type="dxa"/>
          </w:tcPr>
          <w:p w:rsidR="004A0D9A" w:rsidRPr="004A0D9A" w:rsidRDefault="004A0D9A" w:rsidP="00B92ABF">
            <w:pPr>
              <w:rPr>
                <w:rFonts w:asciiTheme="minorHAnsi" w:hAnsiTheme="minorHAnsi" w:cstheme="minorHAnsi"/>
                <w:sz w:val="22"/>
                <w:szCs w:val="22"/>
              </w:rPr>
            </w:pPr>
            <w:r w:rsidRPr="004A0D9A">
              <w:rPr>
                <w:rFonts w:asciiTheme="minorHAnsi" w:hAnsiTheme="minorHAnsi" w:cstheme="minorHAnsi"/>
                <w:sz w:val="22"/>
                <w:szCs w:val="22"/>
              </w:rPr>
              <w:t>Podpis předkladatele zprávy</w:t>
            </w:r>
          </w:p>
        </w:tc>
        <w:tc>
          <w:tcPr>
            <w:tcW w:w="5879" w:type="dxa"/>
            <w:gridSpan w:val="2"/>
          </w:tcPr>
          <w:p w:rsidR="004A0D9A" w:rsidRPr="004A0D9A" w:rsidRDefault="004A0D9A" w:rsidP="00B92ABF">
            <w:pPr>
              <w:rPr>
                <w:rFonts w:asciiTheme="minorHAnsi" w:hAnsiTheme="minorHAnsi" w:cstheme="minorHAnsi"/>
                <w:sz w:val="22"/>
                <w:szCs w:val="22"/>
              </w:rPr>
            </w:pPr>
          </w:p>
        </w:tc>
      </w:tr>
      <w:tr w:rsidR="004A0D9A" w:rsidRPr="004A0D9A" w:rsidTr="00F842DD">
        <w:tc>
          <w:tcPr>
            <w:tcW w:w="3614" w:type="dxa"/>
          </w:tcPr>
          <w:p w:rsidR="004A0D9A" w:rsidRPr="004A0D9A" w:rsidRDefault="004A0D9A" w:rsidP="00B92ABF">
            <w:pPr>
              <w:rPr>
                <w:rFonts w:asciiTheme="minorHAnsi" w:hAnsiTheme="minorHAnsi" w:cstheme="minorHAnsi"/>
                <w:sz w:val="22"/>
                <w:szCs w:val="22"/>
              </w:rPr>
            </w:pPr>
            <w:r w:rsidRPr="004A0D9A">
              <w:rPr>
                <w:rFonts w:asciiTheme="minorHAnsi" w:hAnsiTheme="minorHAnsi" w:cstheme="minorHAnsi"/>
                <w:sz w:val="22"/>
                <w:szCs w:val="22"/>
              </w:rPr>
              <w:t>Podpis nadřízeného</w:t>
            </w:r>
          </w:p>
        </w:tc>
        <w:tc>
          <w:tcPr>
            <w:tcW w:w="2799" w:type="dxa"/>
          </w:tcPr>
          <w:p w:rsidR="004A0D9A" w:rsidRPr="004A0D9A" w:rsidRDefault="004A0D9A" w:rsidP="00B92ABF">
            <w:pPr>
              <w:rPr>
                <w:rFonts w:asciiTheme="minorHAnsi" w:hAnsiTheme="minorHAnsi" w:cstheme="minorHAnsi"/>
                <w:sz w:val="22"/>
                <w:szCs w:val="22"/>
              </w:rPr>
            </w:pPr>
            <w:r w:rsidRPr="004A0D9A">
              <w:rPr>
                <w:rFonts w:asciiTheme="minorHAnsi" w:hAnsiTheme="minorHAnsi" w:cstheme="minorHAnsi"/>
                <w:sz w:val="22"/>
                <w:szCs w:val="22"/>
              </w:rPr>
              <w:t>Datum:</w:t>
            </w:r>
          </w:p>
        </w:tc>
        <w:tc>
          <w:tcPr>
            <w:tcW w:w="3080" w:type="dxa"/>
          </w:tcPr>
          <w:p w:rsidR="004A0D9A" w:rsidRPr="004A0D9A" w:rsidRDefault="004A0D9A" w:rsidP="00B92ABF">
            <w:pPr>
              <w:rPr>
                <w:rFonts w:asciiTheme="minorHAnsi" w:hAnsiTheme="minorHAnsi" w:cstheme="minorHAnsi"/>
                <w:sz w:val="22"/>
                <w:szCs w:val="22"/>
              </w:rPr>
            </w:pPr>
            <w:r w:rsidRPr="004A0D9A">
              <w:rPr>
                <w:rFonts w:asciiTheme="minorHAnsi" w:hAnsiTheme="minorHAnsi" w:cstheme="minorHAnsi"/>
                <w:sz w:val="22"/>
                <w:szCs w:val="22"/>
              </w:rPr>
              <w:t>Podpis:</w:t>
            </w:r>
          </w:p>
        </w:tc>
      </w:tr>
      <w:tr w:rsidR="004A0D9A" w:rsidRPr="004A0D9A" w:rsidTr="00F842DD">
        <w:tc>
          <w:tcPr>
            <w:tcW w:w="3614" w:type="dxa"/>
          </w:tcPr>
          <w:p w:rsidR="004A0D9A" w:rsidRPr="004A0D9A" w:rsidRDefault="004A0D9A" w:rsidP="00B92ABF">
            <w:pPr>
              <w:rPr>
                <w:rFonts w:asciiTheme="minorHAnsi" w:hAnsiTheme="minorHAnsi" w:cstheme="minorHAnsi"/>
                <w:sz w:val="22"/>
                <w:szCs w:val="22"/>
              </w:rPr>
            </w:pPr>
            <w:r w:rsidRPr="004A0D9A">
              <w:rPr>
                <w:rFonts w:asciiTheme="minorHAnsi" w:hAnsiTheme="minorHAnsi" w:cstheme="minorHAnsi"/>
                <w:sz w:val="22"/>
                <w:szCs w:val="22"/>
              </w:rPr>
              <w:t>Vloženo na Intranet</w:t>
            </w:r>
          </w:p>
        </w:tc>
        <w:tc>
          <w:tcPr>
            <w:tcW w:w="2799" w:type="dxa"/>
          </w:tcPr>
          <w:p w:rsidR="004A0D9A" w:rsidRPr="004A0D9A" w:rsidRDefault="004A0D9A" w:rsidP="00A96DAC">
            <w:pPr>
              <w:rPr>
                <w:rFonts w:asciiTheme="minorHAnsi" w:hAnsiTheme="minorHAnsi" w:cstheme="minorHAnsi"/>
                <w:sz w:val="22"/>
                <w:szCs w:val="22"/>
              </w:rPr>
            </w:pPr>
            <w:r w:rsidRPr="004A0D9A">
              <w:rPr>
                <w:rFonts w:asciiTheme="minorHAnsi" w:hAnsiTheme="minorHAnsi" w:cstheme="minorHAnsi"/>
                <w:sz w:val="22"/>
                <w:szCs w:val="22"/>
              </w:rPr>
              <w:t>Datum:</w:t>
            </w:r>
            <w:r w:rsidR="00FD690C">
              <w:rPr>
                <w:rFonts w:asciiTheme="minorHAnsi" w:hAnsiTheme="minorHAnsi" w:cstheme="minorHAnsi"/>
                <w:sz w:val="22"/>
                <w:szCs w:val="22"/>
              </w:rPr>
              <w:t xml:space="preserve"> </w:t>
            </w:r>
            <w:r w:rsidR="00C75473">
              <w:rPr>
                <w:rFonts w:asciiTheme="minorHAnsi" w:hAnsiTheme="minorHAnsi" w:cstheme="minorHAnsi"/>
                <w:sz w:val="22"/>
                <w:szCs w:val="22"/>
              </w:rPr>
              <w:t>1</w:t>
            </w:r>
            <w:r w:rsidR="00A96DAC">
              <w:rPr>
                <w:rFonts w:asciiTheme="minorHAnsi" w:hAnsiTheme="minorHAnsi" w:cstheme="minorHAnsi"/>
                <w:sz w:val="22"/>
                <w:szCs w:val="22"/>
              </w:rPr>
              <w:t>4</w:t>
            </w:r>
            <w:r w:rsidR="00C75473">
              <w:rPr>
                <w:rFonts w:asciiTheme="minorHAnsi" w:hAnsiTheme="minorHAnsi" w:cstheme="minorHAnsi"/>
                <w:sz w:val="22"/>
                <w:szCs w:val="22"/>
              </w:rPr>
              <w:t xml:space="preserve">. </w:t>
            </w:r>
            <w:r w:rsidR="00A96DAC">
              <w:rPr>
                <w:rFonts w:asciiTheme="minorHAnsi" w:hAnsiTheme="minorHAnsi" w:cstheme="minorHAnsi"/>
                <w:sz w:val="22"/>
                <w:szCs w:val="22"/>
              </w:rPr>
              <w:t>říj</w:t>
            </w:r>
            <w:r w:rsidR="001B18C0">
              <w:rPr>
                <w:rFonts w:asciiTheme="minorHAnsi" w:hAnsiTheme="minorHAnsi" w:cstheme="minorHAnsi"/>
                <w:sz w:val="22"/>
                <w:szCs w:val="22"/>
              </w:rPr>
              <w:t>na 2015</w:t>
            </w:r>
          </w:p>
        </w:tc>
        <w:tc>
          <w:tcPr>
            <w:tcW w:w="3080" w:type="dxa"/>
          </w:tcPr>
          <w:p w:rsidR="004A0D9A" w:rsidRPr="004A0D9A" w:rsidRDefault="004A0D9A" w:rsidP="00B92ABF">
            <w:pPr>
              <w:rPr>
                <w:rFonts w:asciiTheme="minorHAnsi" w:hAnsiTheme="minorHAnsi" w:cstheme="minorHAnsi"/>
                <w:sz w:val="22"/>
                <w:szCs w:val="22"/>
              </w:rPr>
            </w:pPr>
            <w:r w:rsidRPr="004A0D9A">
              <w:rPr>
                <w:rFonts w:asciiTheme="minorHAnsi" w:hAnsiTheme="minorHAnsi" w:cstheme="minorHAnsi"/>
                <w:sz w:val="22"/>
                <w:szCs w:val="22"/>
              </w:rPr>
              <w:t>Podpis:</w:t>
            </w:r>
          </w:p>
        </w:tc>
      </w:tr>
      <w:tr w:rsidR="004A0D9A" w:rsidRPr="004A0D9A" w:rsidTr="00F842DD">
        <w:tc>
          <w:tcPr>
            <w:tcW w:w="3614" w:type="dxa"/>
          </w:tcPr>
          <w:p w:rsidR="004A0D9A" w:rsidRPr="004A0D9A" w:rsidRDefault="004A0D9A" w:rsidP="00B92ABF">
            <w:pPr>
              <w:rPr>
                <w:rFonts w:asciiTheme="minorHAnsi" w:hAnsiTheme="minorHAnsi" w:cstheme="minorHAnsi"/>
                <w:sz w:val="22"/>
                <w:szCs w:val="22"/>
              </w:rPr>
            </w:pPr>
            <w:r w:rsidRPr="004A0D9A">
              <w:rPr>
                <w:rFonts w:asciiTheme="minorHAnsi" w:hAnsiTheme="minorHAnsi" w:cstheme="minorHAnsi"/>
                <w:sz w:val="22"/>
                <w:szCs w:val="22"/>
              </w:rPr>
              <w:t>Přijato v mezinárodním oddělení</w:t>
            </w:r>
          </w:p>
        </w:tc>
        <w:tc>
          <w:tcPr>
            <w:tcW w:w="2799" w:type="dxa"/>
          </w:tcPr>
          <w:p w:rsidR="004A0D9A" w:rsidRPr="004A0D9A" w:rsidRDefault="004A0D9A" w:rsidP="00B92ABF">
            <w:pPr>
              <w:rPr>
                <w:rFonts w:asciiTheme="minorHAnsi" w:hAnsiTheme="minorHAnsi" w:cstheme="minorHAnsi"/>
                <w:sz w:val="22"/>
                <w:szCs w:val="22"/>
              </w:rPr>
            </w:pPr>
            <w:r w:rsidRPr="004A0D9A">
              <w:rPr>
                <w:rFonts w:asciiTheme="minorHAnsi" w:hAnsiTheme="minorHAnsi" w:cstheme="minorHAnsi"/>
                <w:sz w:val="22"/>
                <w:szCs w:val="22"/>
              </w:rPr>
              <w:t>Datum:</w:t>
            </w:r>
          </w:p>
        </w:tc>
        <w:tc>
          <w:tcPr>
            <w:tcW w:w="3080" w:type="dxa"/>
          </w:tcPr>
          <w:p w:rsidR="004A0D9A" w:rsidRPr="004A0D9A" w:rsidRDefault="004A0D9A" w:rsidP="00B92ABF">
            <w:pPr>
              <w:rPr>
                <w:rFonts w:asciiTheme="minorHAnsi" w:hAnsiTheme="minorHAnsi" w:cstheme="minorHAnsi"/>
                <w:sz w:val="22"/>
                <w:szCs w:val="22"/>
              </w:rPr>
            </w:pPr>
            <w:r w:rsidRPr="004A0D9A">
              <w:rPr>
                <w:rFonts w:asciiTheme="minorHAnsi" w:hAnsiTheme="minorHAnsi" w:cstheme="minorHAnsi"/>
                <w:sz w:val="22"/>
                <w:szCs w:val="22"/>
              </w:rPr>
              <w:t>Podpis:</w:t>
            </w:r>
          </w:p>
        </w:tc>
      </w:tr>
    </w:tbl>
    <w:p w:rsidR="009B44D0" w:rsidRDefault="009B44D0" w:rsidP="00F842DD">
      <w:pPr>
        <w:pStyle w:val="Zkladntext3"/>
        <w:spacing w:before="120" w:after="0" w:line="192" w:lineRule="auto"/>
      </w:pPr>
    </w:p>
    <w:sectPr w:rsidR="009B44D0">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C3E" w:rsidRDefault="00AE2C3E">
      <w:r>
        <w:separator/>
      </w:r>
    </w:p>
  </w:endnote>
  <w:endnote w:type="continuationSeparator" w:id="0">
    <w:p w:rsidR="00AE2C3E" w:rsidRDefault="00AE2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295" w:rsidRDefault="009D0295" w:rsidP="00795BD8">
    <w:pPr>
      <w:pStyle w:val="Zpat"/>
      <w:jc w:val="center"/>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40005</wp:posOffset>
              </wp:positionV>
              <wp:extent cx="5715000" cy="0"/>
              <wp:effectExtent l="9525" t="11430" r="9525" b="76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A8AA3"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5pt" to="450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" strokecolor="red"/>
          </w:pict>
        </mc:Fallback>
      </mc:AlternateContent>
    </w:r>
  </w:p>
  <w:p w:rsidR="009D0295" w:rsidRPr="004A0D9A" w:rsidRDefault="009D0295" w:rsidP="004A0D9A">
    <w:pPr>
      <w:pStyle w:val="Textvysvtlivek"/>
      <w:rPr>
        <w:rFonts w:asciiTheme="minorHAnsi" w:hAnsiTheme="minorHAnsi" w:cstheme="minorHAnsi"/>
      </w:rPr>
    </w:pPr>
    <w:r w:rsidRPr="004A0D9A">
      <w:rPr>
        <w:rFonts w:asciiTheme="minorHAnsi" w:hAnsiTheme="minorHAnsi" w:cstheme="minorHAnsi"/>
      </w:rPr>
      <w:t>Zpráva je pracovníkem do mezinárodního oddělení předložena nejpozději při vyúčtování cesty do 2 týdnů po jejím ukončení. Bez cestovní zprávy nebude provedeno vyúčtování. Při výjezdu více pracovníků na tutéž služební cestu s týmž programem lze odevzdat společnou cestovní zprávu.</w:t>
    </w:r>
  </w:p>
  <w:p w:rsidR="009D0295" w:rsidRPr="004A0D9A" w:rsidRDefault="009D0295" w:rsidP="00281DF0">
    <w:pPr>
      <w:pStyle w:val="Zpat"/>
      <w:jc w:val="center"/>
      <w:rPr>
        <w:rFonts w:asciiTheme="minorHAnsi" w:hAnsiTheme="minorHAnsi" w:cstheme="minorHAnsi"/>
        <w:sz w:val="14"/>
        <w:szCs w:val="14"/>
      </w:rPr>
    </w:pPr>
    <w:r w:rsidRPr="004A0D9A">
      <w:rPr>
        <w:rFonts w:asciiTheme="minorHAnsi" w:hAnsiTheme="minorHAnsi" w:cstheme="minorHAnsi"/>
        <w:sz w:val="14"/>
        <w:szCs w:val="14"/>
      </w:rPr>
      <w:t xml:space="preserve"> </w:t>
    </w:r>
  </w:p>
  <w:p w:rsidR="009D0295" w:rsidRPr="00CA5218" w:rsidRDefault="009D0295" w:rsidP="00281DF0">
    <w:pPr>
      <w:pStyle w:val="Zpat"/>
      <w:jc w:val="center"/>
      <w:rPr>
        <w:rFonts w:ascii="Arial" w:hAnsi="Arial" w:cs="Arial"/>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C3E" w:rsidRDefault="00AE2C3E">
      <w:r>
        <w:separator/>
      </w:r>
    </w:p>
  </w:footnote>
  <w:footnote w:type="continuationSeparator" w:id="0">
    <w:p w:rsidR="00AE2C3E" w:rsidRDefault="00AE2C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295" w:rsidRDefault="009D0295">
    <w:pPr>
      <w:pStyle w:val="Zhlav"/>
    </w:pPr>
    <w:r>
      <w:rPr>
        <w:noProof/>
      </w:rPr>
      <w:drawing>
        <wp:inline distT="0" distB="0" distL="0" distR="0">
          <wp:extent cx="622843" cy="497840"/>
          <wp:effectExtent l="0" t="0" r="6350" b="0"/>
          <wp:docPr id="1" name="obrázek 1" descr="nklogo_cmy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klogo_cmyk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843" cy="497840"/>
                  </a:xfrm>
                  <a:prstGeom prst="rect">
                    <a:avLst/>
                  </a:prstGeom>
                  <a:noFill/>
                  <a:ln>
                    <a:noFill/>
                  </a:ln>
                </pic:spPr>
              </pic:pic>
            </a:graphicData>
          </a:graphic>
        </wp:inline>
      </w:drawing>
    </w:r>
  </w:p>
  <w:p w:rsidR="009D0295" w:rsidRDefault="009D0295">
    <w:pPr>
      <w:pStyle w:val="Zhlav"/>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114300</wp:posOffset>
              </wp:positionV>
              <wp:extent cx="5715000" cy="0"/>
              <wp:effectExtent l="9525" t="9525" r="9525" b="952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06B02"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" strokecolor="red"/>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937A4E"/>
    <w:multiLevelType w:val="hybridMultilevel"/>
    <w:tmpl w:val="8C480A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33741E"/>
    <w:multiLevelType w:val="hybridMultilevel"/>
    <w:tmpl w:val="D820DC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CCC01CD"/>
    <w:multiLevelType w:val="multilevel"/>
    <w:tmpl w:val="A4781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1E8"/>
    <w:rsid w:val="000242DC"/>
    <w:rsid w:val="00031E53"/>
    <w:rsid w:val="0006007D"/>
    <w:rsid w:val="00081212"/>
    <w:rsid w:val="00090B13"/>
    <w:rsid w:val="000A4B7A"/>
    <w:rsid w:val="000B4234"/>
    <w:rsid w:val="000B7B63"/>
    <w:rsid w:val="000C46EB"/>
    <w:rsid w:val="000D6C6C"/>
    <w:rsid w:val="00106647"/>
    <w:rsid w:val="00131B88"/>
    <w:rsid w:val="00143B67"/>
    <w:rsid w:val="00153BB3"/>
    <w:rsid w:val="00167FCD"/>
    <w:rsid w:val="00171E27"/>
    <w:rsid w:val="00196046"/>
    <w:rsid w:val="001B18C0"/>
    <w:rsid w:val="001B1E3A"/>
    <w:rsid w:val="001C6564"/>
    <w:rsid w:val="00271464"/>
    <w:rsid w:val="00271959"/>
    <w:rsid w:val="00281DF0"/>
    <w:rsid w:val="0028349B"/>
    <w:rsid w:val="00297050"/>
    <w:rsid w:val="002C0696"/>
    <w:rsid w:val="002E1E7C"/>
    <w:rsid w:val="002F22B0"/>
    <w:rsid w:val="002F4EE9"/>
    <w:rsid w:val="00311872"/>
    <w:rsid w:val="00375DCE"/>
    <w:rsid w:val="00377A48"/>
    <w:rsid w:val="0038264E"/>
    <w:rsid w:val="003A11DA"/>
    <w:rsid w:val="003C0080"/>
    <w:rsid w:val="00402E27"/>
    <w:rsid w:val="004354A3"/>
    <w:rsid w:val="00460F82"/>
    <w:rsid w:val="004647AF"/>
    <w:rsid w:val="00466446"/>
    <w:rsid w:val="004A0D9A"/>
    <w:rsid w:val="004D79F6"/>
    <w:rsid w:val="004F2933"/>
    <w:rsid w:val="0054197E"/>
    <w:rsid w:val="00570934"/>
    <w:rsid w:val="00595F10"/>
    <w:rsid w:val="005A21CE"/>
    <w:rsid w:val="005A35A8"/>
    <w:rsid w:val="005E1E28"/>
    <w:rsid w:val="005E3B1E"/>
    <w:rsid w:val="006019DC"/>
    <w:rsid w:val="00601E17"/>
    <w:rsid w:val="00616C5A"/>
    <w:rsid w:val="0063054A"/>
    <w:rsid w:val="006319B3"/>
    <w:rsid w:val="0064546E"/>
    <w:rsid w:val="006501E8"/>
    <w:rsid w:val="00676971"/>
    <w:rsid w:val="00683226"/>
    <w:rsid w:val="00691F9A"/>
    <w:rsid w:val="00694270"/>
    <w:rsid w:val="007364A6"/>
    <w:rsid w:val="007620F9"/>
    <w:rsid w:val="00772811"/>
    <w:rsid w:val="00792370"/>
    <w:rsid w:val="00795BD8"/>
    <w:rsid w:val="00850342"/>
    <w:rsid w:val="00882BFC"/>
    <w:rsid w:val="008A5B5C"/>
    <w:rsid w:val="008B1C34"/>
    <w:rsid w:val="008E6800"/>
    <w:rsid w:val="00907B1D"/>
    <w:rsid w:val="009141A1"/>
    <w:rsid w:val="009161BC"/>
    <w:rsid w:val="009259AE"/>
    <w:rsid w:val="009536C6"/>
    <w:rsid w:val="00967314"/>
    <w:rsid w:val="009A2DF3"/>
    <w:rsid w:val="009B3CF4"/>
    <w:rsid w:val="009B44D0"/>
    <w:rsid w:val="009C29A3"/>
    <w:rsid w:val="009D0295"/>
    <w:rsid w:val="009E2368"/>
    <w:rsid w:val="00A6311B"/>
    <w:rsid w:val="00A92AF6"/>
    <w:rsid w:val="00A95AA2"/>
    <w:rsid w:val="00A96DAC"/>
    <w:rsid w:val="00AC79D1"/>
    <w:rsid w:val="00AD5B60"/>
    <w:rsid w:val="00AE2C3E"/>
    <w:rsid w:val="00AF2098"/>
    <w:rsid w:val="00B11DA0"/>
    <w:rsid w:val="00B331D6"/>
    <w:rsid w:val="00B8010C"/>
    <w:rsid w:val="00B81E7A"/>
    <w:rsid w:val="00B92ABF"/>
    <w:rsid w:val="00BC7CE8"/>
    <w:rsid w:val="00BF53AB"/>
    <w:rsid w:val="00C20231"/>
    <w:rsid w:val="00C241EA"/>
    <w:rsid w:val="00C428A2"/>
    <w:rsid w:val="00C531FF"/>
    <w:rsid w:val="00C537E2"/>
    <w:rsid w:val="00C7441C"/>
    <w:rsid w:val="00C75473"/>
    <w:rsid w:val="00C96F49"/>
    <w:rsid w:val="00CA5218"/>
    <w:rsid w:val="00CA5FDF"/>
    <w:rsid w:val="00CB6050"/>
    <w:rsid w:val="00CD18DB"/>
    <w:rsid w:val="00CE3268"/>
    <w:rsid w:val="00D02A20"/>
    <w:rsid w:val="00D139E0"/>
    <w:rsid w:val="00D16898"/>
    <w:rsid w:val="00D44497"/>
    <w:rsid w:val="00D6725D"/>
    <w:rsid w:val="00DF228F"/>
    <w:rsid w:val="00DF28E6"/>
    <w:rsid w:val="00E21964"/>
    <w:rsid w:val="00E468C9"/>
    <w:rsid w:val="00E53734"/>
    <w:rsid w:val="00E55B96"/>
    <w:rsid w:val="00E56221"/>
    <w:rsid w:val="00E6392F"/>
    <w:rsid w:val="00E67F1D"/>
    <w:rsid w:val="00E93CB4"/>
    <w:rsid w:val="00EA2A94"/>
    <w:rsid w:val="00EA6C42"/>
    <w:rsid w:val="00F842DD"/>
    <w:rsid w:val="00F933C7"/>
    <w:rsid w:val="00F976D1"/>
    <w:rsid w:val="00FA232D"/>
    <w:rsid w:val="00FC6D5C"/>
    <w:rsid w:val="00FD2114"/>
    <w:rsid w:val="00FD3FD6"/>
    <w:rsid w:val="00FD690C"/>
    <w:rsid w:val="00FE0EDA"/>
    <w:rsid w:val="00FE7CA7"/>
    <w:rsid w:val="00FF1179"/>
    <w:rsid w:val="00FF14C1"/>
    <w:rsid w:val="00FF7A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EC43B5A-CAA9-4A81-9F97-D6E2377E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A0D9A"/>
    <w:rPr>
      <w:sz w:val="24"/>
      <w:szCs w:val="24"/>
    </w:rPr>
  </w:style>
  <w:style w:type="paragraph" w:styleId="Nadpis1">
    <w:name w:val="heading 1"/>
    <w:basedOn w:val="Normln"/>
    <w:next w:val="Normln"/>
    <w:link w:val="Nadpis1Char"/>
    <w:qFormat/>
    <w:rsid w:val="004A0D9A"/>
    <w:pPr>
      <w:keepNext/>
      <w:outlineLvl w:val="0"/>
    </w:pPr>
    <w:rPr>
      <w:b/>
      <w:bCs/>
    </w:rPr>
  </w:style>
  <w:style w:type="paragraph" w:styleId="Nadpis2">
    <w:name w:val="heading 2"/>
    <w:basedOn w:val="Normln"/>
    <w:next w:val="Normln"/>
    <w:link w:val="Nadpis2Char"/>
    <w:semiHidden/>
    <w:unhideWhenUsed/>
    <w:qFormat/>
    <w:rsid w:val="009259A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B1E3A"/>
    <w:pPr>
      <w:tabs>
        <w:tab w:val="center" w:pos="4536"/>
        <w:tab w:val="right" w:pos="9072"/>
      </w:tabs>
    </w:pPr>
  </w:style>
  <w:style w:type="paragraph" w:styleId="Zpat">
    <w:name w:val="footer"/>
    <w:basedOn w:val="Normln"/>
    <w:rsid w:val="001B1E3A"/>
    <w:pPr>
      <w:tabs>
        <w:tab w:val="center" w:pos="4536"/>
        <w:tab w:val="right" w:pos="9072"/>
      </w:tabs>
    </w:pPr>
  </w:style>
  <w:style w:type="character" w:styleId="Hypertextovodkaz">
    <w:name w:val="Hyperlink"/>
    <w:basedOn w:val="Standardnpsmoodstavce"/>
    <w:uiPriority w:val="99"/>
    <w:rsid w:val="00C537E2"/>
    <w:rPr>
      <w:color w:val="0000FF"/>
      <w:u w:val="single"/>
    </w:rPr>
  </w:style>
  <w:style w:type="paragraph" w:styleId="Textbubliny">
    <w:name w:val="Balloon Text"/>
    <w:basedOn w:val="Normln"/>
    <w:semiHidden/>
    <w:rsid w:val="001C6564"/>
    <w:rPr>
      <w:rFonts w:ascii="Tahoma" w:hAnsi="Tahoma" w:cs="Tahoma"/>
      <w:sz w:val="16"/>
      <w:szCs w:val="16"/>
    </w:rPr>
  </w:style>
  <w:style w:type="character" w:customStyle="1" w:styleId="Nadpis1Char">
    <w:name w:val="Nadpis 1 Char"/>
    <w:basedOn w:val="Standardnpsmoodstavce"/>
    <w:link w:val="Nadpis1"/>
    <w:rsid w:val="004A0D9A"/>
    <w:rPr>
      <w:b/>
      <w:bCs/>
      <w:sz w:val="24"/>
      <w:szCs w:val="24"/>
    </w:rPr>
  </w:style>
  <w:style w:type="paragraph" w:styleId="Nzev">
    <w:name w:val="Title"/>
    <w:basedOn w:val="Normln"/>
    <w:link w:val="NzevChar"/>
    <w:qFormat/>
    <w:rsid w:val="004A0D9A"/>
    <w:pPr>
      <w:jc w:val="center"/>
    </w:pPr>
    <w:rPr>
      <w:b/>
      <w:bCs/>
      <w:sz w:val="28"/>
      <w:szCs w:val="28"/>
    </w:rPr>
  </w:style>
  <w:style w:type="character" w:customStyle="1" w:styleId="NzevChar">
    <w:name w:val="Název Char"/>
    <w:basedOn w:val="Standardnpsmoodstavce"/>
    <w:link w:val="Nzev"/>
    <w:rsid w:val="004A0D9A"/>
    <w:rPr>
      <w:b/>
      <w:bCs/>
      <w:sz w:val="28"/>
      <w:szCs w:val="28"/>
    </w:rPr>
  </w:style>
  <w:style w:type="paragraph" w:styleId="Textvysvtlivek">
    <w:name w:val="endnote text"/>
    <w:basedOn w:val="Normln"/>
    <w:link w:val="TextvysvtlivekChar"/>
    <w:rsid w:val="004A0D9A"/>
    <w:rPr>
      <w:sz w:val="20"/>
      <w:szCs w:val="20"/>
    </w:rPr>
  </w:style>
  <w:style w:type="character" w:customStyle="1" w:styleId="TextvysvtlivekChar">
    <w:name w:val="Text vysvětlivek Char"/>
    <w:basedOn w:val="Standardnpsmoodstavce"/>
    <w:link w:val="Textvysvtlivek"/>
    <w:rsid w:val="004A0D9A"/>
  </w:style>
  <w:style w:type="character" w:styleId="Odkaznavysvtlivky">
    <w:name w:val="endnote reference"/>
    <w:basedOn w:val="Standardnpsmoodstavce"/>
    <w:rsid w:val="004A0D9A"/>
    <w:rPr>
      <w:vertAlign w:val="superscript"/>
    </w:rPr>
  </w:style>
  <w:style w:type="character" w:styleId="Zdraznnintenzivn">
    <w:name w:val="Intense Emphasis"/>
    <w:basedOn w:val="Standardnpsmoodstavce"/>
    <w:uiPriority w:val="21"/>
    <w:qFormat/>
    <w:rsid w:val="00FF14C1"/>
    <w:rPr>
      <w:b/>
      <w:bCs/>
      <w:i/>
      <w:iCs/>
      <w:color w:val="4F81BD" w:themeColor="accent1"/>
    </w:rPr>
  </w:style>
  <w:style w:type="paragraph" w:styleId="Odstavecseseznamem">
    <w:name w:val="List Paragraph"/>
    <w:basedOn w:val="Normln"/>
    <w:uiPriority w:val="34"/>
    <w:qFormat/>
    <w:rsid w:val="00907B1D"/>
    <w:pPr>
      <w:ind w:left="720"/>
      <w:contextualSpacing/>
    </w:pPr>
  </w:style>
  <w:style w:type="paragraph" w:customStyle="1" w:styleId="Default">
    <w:name w:val="Default"/>
    <w:rsid w:val="00402E27"/>
    <w:pPr>
      <w:autoSpaceDE w:val="0"/>
      <w:autoSpaceDN w:val="0"/>
      <w:adjustRightInd w:val="0"/>
    </w:pPr>
    <w:rPr>
      <w:rFonts w:ascii="Calibri" w:eastAsiaTheme="minorHAnsi" w:hAnsi="Calibri" w:cs="Calibri"/>
      <w:color w:val="000000"/>
      <w:sz w:val="24"/>
      <w:szCs w:val="24"/>
      <w:lang w:val="fr-FR" w:eastAsia="en-US"/>
    </w:rPr>
  </w:style>
  <w:style w:type="character" w:customStyle="1" w:styleId="Nadpis2Char">
    <w:name w:val="Nadpis 2 Char"/>
    <w:basedOn w:val="Standardnpsmoodstavce"/>
    <w:link w:val="Nadpis2"/>
    <w:semiHidden/>
    <w:rsid w:val="009259AE"/>
    <w:rPr>
      <w:rFonts w:asciiTheme="majorHAnsi" w:eastAsiaTheme="majorEastAsia" w:hAnsiTheme="majorHAnsi" w:cstheme="majorBidi"/>
      <w:color w:val="365F91" w:themeColor="accent1" w:themeShade="BF"/>
      <w:sz w:val="26"/>
      <w:szCs w:val="26"/>
    </w:rPr>
  </w:style>
  <w:style w:type="paragraph" w:styleId="Zkladntext3">
    <w:name w:val="Body Text 3"/>
    <w:basedOn w:val="Normln"/>
    <w:link w:val="Zkladntext3Char"/>
    <w:semiHidden/>
    <w:rsid w:val="009259AE"/>
    <w:pPr>
      <w:spacing w:after="200"/>
    </w:pPr>
    <w:rPr>
      <w:rFonts w:ascii="Arial" w:hAnsi="Arial"/>
      <w:b/>
      <w:bCs/>
      <w:lang w:val="x-none" w:eastAsia="ru-RU"/>
    </w:rPr>
  </w:style>
  <w:style w:type="character" w:customStyle="1" w:styleId="Zkladntext3Char">
    <w:name w:val="Základní text 3 Char"/>
    <w:basedOn w:val="Standardnpsmoodstavce"/>
    <w:link w:val="Zkladntext3"/>
    <w:semiHidden/>
    <w:rsid w:val="009259AE"/>
    <w:rPr>
      <w:rFonts w:ascii="Arial" w:hAnsi="Arial"/>
      <w:b/>
      <w:bCs/>
      <w:sz w:val="24"/>
      <w:szCs w:val="24"/>
      <w:lang w:val="x-none" w:eastAsia="ru-RU"/>
    </w:rPr>
  </w:style>
  <w:style w:type="character" w:styleId="Zdraznn">
    <w:name w:val="Emphasis"/>
    <w:basedOn w:val="Standardnpsmoodstavce"/>
    <w:uiPriority w:val="20"/>
    <w:qFormat/>
    <w:rsid w:val="00196046"/>
    <w:rPr>
      <w:i/>
      <w:iCs/>
    </w:rPr>
  </w:style>
  <w:style w:type="character" w:customStyle="1" w:styleId="apple-converted-space">
    <w:name w:val="apple-converted-space"/>
    <w:basedOn w:val="Standardnpsmoodstavce"/>
    <w:rsid w:val="00196046"/>
  </w:style>
  <w:style w:type="character" w:styleId="Siln">
    <w:name w:val="Strong"/>
    <w:basedOn w:val="Standardnpsmoodstavce"/>
    <w:uiPriority w:val="22"/>
    <w:qFormat/>
    <w:rsid w:val="001960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esco.org/new/en/communication-and-information/flagship-project-activities/memory-of-the-world/homepa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esco.org/new/en/communication-and-information/flagship-project-activities/memory-of-the-world/about-the-programme/international-advisory-committee-ia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OLL\Downloads\zprava_zc.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2BF8F403E12A49AA4C42A6371BA9D5" ma:contentTypeVersion="0" ma:contentTypeDescription="Vytvoří nový dokument" ma:contentTypeScope="" ma:versionID="2067fd5407ba198aef6280aea05c8d5d">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86026-3A7F-4E5A-A1F1-626205515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2FDA017-1963-405B-A002-17C1F34958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DF47D0-993C-489F-B6A0-AB8B8607B356}">
  <ds:schemaRefs>
    <ds:schemaRef ds:uri="http://schemas.microsoft.com/sharepoint/v3/contenttype/forms"/>
  </ds:schemaRefs>
</ds:datastoreItem>
</file>

<file path=customXml/itemProps4.xml><?xml version="1.0" encoding="utf-8"?>
<ds:datastoreItem xmlns:ds="http://schemas.openxmlformats.org/officeDocument/2006/customXml" ds:itemID="{CABBA8CA-B59C-447F-A44F-EF254EA17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zprava_zc.dotx</Template>
  <TotalTime>103</TotalTime>
  <Pages>1</Pages>
  <Words>590</Words>
  <Characters>3483</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Vážený pan</vt:lpstr>
    </vt:vector>
  </TitlesOfParts>
  <Company>Národní knihovna ČR</Company>
  <LinksUpToDate>false</LinksUpToDate>
  <CharactersWithSpaces>4065</CharactersWithSpaces>
  <SharedDoc>false</SharedDoc>
  <HLinks>
    <vt:vector size="24" baseType="variant">
      <vt:variant>
        <vt:i4>917528</vt:i4>
      </vt:variant>
      <vt:variant>
        <vt:i4>9</vt:i4>
      </vt:variant>
      <vt:variant>
        <vt:i4>0</vt:i4>
      </vt:variant>
      <vt:variant>
        <vt:i4>5</vt:i4>
      </vt:variant>
      <vt:variant>
        <vt:lpwstr>http://digit.nkp.cz/</vt:lpwstr>
      </vt:variant>
      <vt:variant>
        <vt:lpwstr/>
      </vt:variant>
      <vt:variant>
        <vt:i4>3932284</vt:i4>
      </vt:variant>
      <vt:variant>
        <vt:i4>6</vt:i4>
      </vt:variant>
      <vt:variant>
        <vt:i4>0</vt:i4>
      </vt:variant>
      <vt:variant>
        <vt:i4>5</vt:i4>
      </vt:variant>
      <vt:variant>
        <vt:lpwstr>http://www.manuscriptorium.com/</vt:lpwstr>
      </vt:variant>
      <vt:variant>
        <vt:lpwstr/>
      </vt:variant>
      <vt:variant>
        <vt:i4>7929967</vt:i4>
      </vt:variant>
      <vt:variant>
        <vt:i4>3</vt:i4>
      </vt:variant>
      <vt:variant>
        <vt:i4>0</vt:i4>
      </vt:variant>
      <vt:variant>
        <vt:i4>5</vt:i4>
      </vt:variant>
      <vt:variant>
        <vt:lpwstr>http://www.nkp.cz/</vt:lpwstr>
      </vt:variant>
      <vt:variant>
        <vt:lpwstr/>
      </vt:variant>
      <vt:variant>
        <vt:i4>2031723</vt:i4>
      </vt:variant>
      <vt:variant>
        <vt:i4>0</vt:i4>
      </vt:variant>
      <vt:variant>
        <vt:i4>0</vt:i4>
      </vt:variant>
      <vt:variant>
        <vt:i4>5</vt:i4>
      </vt:variant>
      <vt:variant>
        <vt:lpwstr>mailto:adolf.knoll@nkp.cz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dc:title>
  <dc:creator>Knoll Adolf</dc:creator>
  <cp:lastModifiedBy>Knoll Adolf</cp:lastModifiedBy>
  <cp:revision>8</cp:revision>
  <cp:lastPrinted>2015-10-14T09:56:00Z</cp:lastPrinted>
  <dcterms:created xsi:type="dcterms:W3CDTF">2015-10-14T08:15:00Z</dcterms:created>
  <dcterms:modified xsi:type="dcterms:W3CDTF">2015-10-14T10:04:00Z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0x0101009F2BF8F403E12A49AA4C42A6371BA9D5</vt:lpwstr>
  </property>
</Properties>
</file>