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5D" w:rsidRDefault="00B94408">
      <w:r>
        <w:rPr>
          <w:noProof/>
          <w:lang w:val="en-GB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D5D" w:rsidRDefault="00B94408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69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D22D5D" w:rsidRDefault="00D22D5D"/>
    <w:p w:rsidR="00D22D5D" w:rsidRDefault="001234A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D22D5D" w:rsidRDefault="00D22D5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1.2.2. – Oddělení studoven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8650CD" w:rsidP="008650CD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92313D" w:rsidP="00635B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odborném</w:t>
            </w:r>
            <w:r w:rsidRPr="0092313D">
              <w:rPr>
                <w:rFonts w:ascii="Calibri" w:hAnsi="Calibri"/>
                <w:b/>
                <w:sz w:val="22"/>
              </w:rPr>
              <w:t xml:space="preserve"> seminář</w:t>
            </w:r>
            <w:r>
              <w:rPr>
                <w:rFonts w:ascii="Calibri" w:hAnsi="Calibri"/>
                <w:b/>
                <w:sz w:val="22"/>
              </w:rPr>
              <w:t>i</w:t>
            </w:r>
            <w:r w:rsidRPr="0092313D">
              <w:rPr>
                <w:rFonts w:ascii="Calibri" w:hAnsi="Calibri"/>
                <w:b/>
                <w:sz w:val="22"/>
              </w:rPr>
              <w:t xml:space="preserve"> TLib - Trends in Libraries / Trendy v knižničnej praxi na téma Mezinárodní spolupráce - významý impulz pro další rozvoj knihoven (pořadatelé: Štátna vedecká knižnica v Banskej Bystrici, Spolok slovenských knihovníkov a knižníc, Slovenská asociácia knižníc, Goethe-Institut Bratislava</w:t>
            </w:r>
            <w:r>
              <w:rPr>
                <w:rFonts w:ascii="Calibri" w:hAnsi="Calibri"/>
                <w:b/>
                <w:sz w:val="22"/>
              </w:rPr>
              <w:t>)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9231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Banská Bystrica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92313D" w:rsidP="00B033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Slovenská republika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0339F" w:rsidP="009231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="0092313D">
              <w:rPr>
                <w:rFonts w:ascii="Calibri" w:hAnsi="Calibri"/>
                <w:b/>
                <w:sz w:val="22"/>
              </w:rPr>
              <w:t>. – 4. dubna</w:t>
            </w:r>
            <w:r>
              <w:rPr>
                <w:rFonts w:ascii="Calibri" w:hAnsi="Calibri"/>
                <w:b/>
                <w:sz w:val="22"/>
              </w:rPr>
              <w:t xml:space="preserve"> 2017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6743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2. 4.</w:t>
            </w:r>
          </w:p>
          <w:p w:rsidR="00B4531C" w:rsidRDefault="004D0BD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23,3</w:t>
            </w:r>
            <w:r w:rsidR="006D0A3D">
              <w:rPr>
                <w:rFonts w:ascii="Calibri" w:hAnsi="Calibri"/>
                <w:sz w:val="22"/>
              </w:rPr>
              <w:t>9</w:t>
            </w:r>
            <w:r w:rsidR="00B4531C">
              <w:rPr>
                <w:rFonts w:ascii="Calibri" w:hAnsi="Calibri"/>
                <w:sz w:val="22"/>
              </w:rPr>
              <w:t xml:space="preserve"> </w:t>
            </w:r>
            <w:r w:rsidR="008A6E64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8</w:t>
            </w:r>
            <w:r w:rsidR="008A6E64">
              <w:rPr>
                <w:rFonts w:ascii="Calibri" w:hAnsi="Calibri"/>
                <w:sz w:val="22"/>
              </w:rPr>
              <w:t xml:space="preserve">,26 </w:t>
            </w:r>
            <w:r w:rsidR="00B4531C">
              <w:rPr>
                <w:rFonts w:ascii="Calibri" w:hAnsi="Calibri"/>
                <w:sz w:val="22"/>
              </w:rPr>
              <w:t xml:space="preserve">hod. – </w:t>
            </w:r>
            <w:r w:rsidR="008A6E64">
              <w:rPr>
                <w:rFonts w:ascii="Calibri" w:hAnsi="Calibri"/>
                <w:sz w:val="22"/>
              </w:rPr>
              <w:t>cesta vlakem z Prahy do Banské Bystrice</w:t>
            </w:r>
          </w:p>
          <w:p w:rsidR="006323FA" w:rsidRDefault="006323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3. 4.</w:t>
            </w:r>
          </w:p>
          <w:p w:rsidR="005F2319" w:rsidRDefault="00B7285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6323FA">
              <w:rPr>
                <w:rFonts w:ascii="Calibri" w:hAnsi="Calibri"/>
                <w:sz w:val="22"/>
              </w:rPr>
              <w:t>,30 hod. – účast na semináři, přednesení příspěvku</w:t>
            </w:r>
          </w:p>
          <w:p w:rsidR="006323FA" w:rsidRDefault="006133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16,30 hod. – účast na prohlídce </w:t>
            </w:r>
            <w:r w:rsidR="00901A2E">
              <w:rPr>
                <w:rFonts w:ascii="Calibri" w:hAnsi="Calibri"/>
                <w:sz w:val="22"/>
              </w:rPr>
              <w:t>centra města</w:t>
            </w:r>
          </w:p>
          <w:p w:rsidR="0061334A" w:rsidRDefault="0061334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901A2E">
              <w:rPr>
                <w:rFonts w:ascii="Calibri" w:hAnsi="Calibri"/>
                <w:sz w:val="22"/>
              </w:rPr>
              <w:t>9 hod. – účast na společenském večeru</w:t>
            </w:r>
            <w:r w:rsidR="00063530">
              <w:rPr>
                <w:rFonts w:ascii="Calibri" w:hAnsi="Calibri"/>
                <w:sz w:val="22"/>
              </w:rPr>
              <w:t xml:space="preserve"> v ŠVK</w:t>
            </w:r>
          </w:p>
          <w:p w:rsidR="0061334A" w:rsidRDefault="000635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4. 4.</w:t>
            </w:r>
          </w:p>
          <w:p w:rsidR="00063530" w:rsidRDefault="000635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9 </w:t>
            </w:r>
            <w:r w:rsidR="008C1A33">
              <w:rPr>
                <w:rFonts w:ascii="Calibri" w:hAnsi="Calibri"/>
                <w:sz w:val="22"/>
              </w:rPr>
              <w:t>- 13</w:t>
            </w:r>
            <w:r>
              <w:rPr>
                <w:rFonts w:ascii="Calibri" w:hAnsi="Calibri"/>
                <w:sz w:val="22"/>
              </w:rPr>
              <w:t>hod. – účast na semináři</w:t>
            </w:r>
          </w:p>
          <w:p w:rsidR="001C45B6" w:rsidRDefault="001C45B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13 hod. </w:t>
            </w:r>
            <w:r w:rsidR="00610070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10070">
              <w:rPr>
                <w:rFonts w:ascii="Calibri" w:hAnsi="Calibri"/>
                <w:sz w:val="22"/>
              </w:rPr>
              <w:t xml:space="preserve">krátká prohlídka ŠVK </w:t>
            </w:r>
            <w:bookmarkStart w:id="0" w:name="_GoBack"/>
            <w:bookmarkEnd w:id="0"/>
          </w:p>
          <w:p w:rsidR="008C1A33" w:rsidRDefault="008C1A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15,34 – 22,20 – cesta vlakem z Banské Bystrice do Prahy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B4531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NKČR</w:t>
            </w:r>
            <w:r w:rsidR="00055A6E">
              <w:rPr>
                <w:rFonts w:ascii="Calibri" w:hAnsi="Calibri"/>
                <w:sz w:val="22"/>
              </w:rPr>
              <w:t xml:space="preserve"> –</w:t>
            </w:r>
            <w:r w:rsidR="00266FE2">
              <w:rPr>
                <w:rFonts w:ascii="Calibri" w:hAnsi="Calibri"/>
                <w:sz w:val="22"/>
              </w:rPr>
              <w:t xml:space="preserve"> </w:t>
            </w:r>
            <w:r w:rsidR="00055A6E">
              <w:rPr>
                <w:rFonts w:ascii="Calibri" w:hAnsi="Calibri"/>
                <w:sz w:val="22"/>
              </w:rPr>
              <w:t>pojištění</w:t>
            </w:r>
          </w:p>
          <w:p w:rsidR="00055A6E" w:rsidRDefault="00055A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pořadatel (ŠVK Banská Bystrica) – stravné během jednání</w:t>
            </w:r>
          </w:p>
          <w:p w:rsidR="00055A6E" w:rsidRDefault="00055A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pořadatel/účastník – jízdné + stravné + ubytování </w:t>
            </w:r>
            <w:r w:rsidR="00096DBA">
              <w:rPr>
                <w:rFonts w:ascii="Calibri" w:hAnsi="Calibri"/>
                <w:sz w:val="22"/>
              </w:rPr>
              <w:t>(z honoráře za příspěvek v konferenčním sborníku)</w:t>
            </w:r>
          </w:p>
        </w:tc>
      </w:tr>
      <w:tr w:rsidR="00D22D5D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3A" w:rsidRDefault="00D66422" w:rsidP="00096DB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Zúčastnit se jednání </w:t>
            </w:r>
            <w:r w:rsidR="00096DBA">
              <w:rPr>
                <w:rFonts w:ascii="Calibri" w:hAnsi="Calibri"/>
                <w:sz w:val="22"/>
              </w:rPr>
              <w:t>seminá</w:t>
            </w:r>
            <w:r w:rsidR="001C45B6">
              <w:rPr>
                <w:rFonts w:ascii="Calibri" w:hAnsi="Calibri"/>
                <w:sz w:val="22"/>
              </w:rPr>
              <w:t>ře, přednést příspěvek a předat jej k vydání v konferenčním sborníku.</w:t>
            </w: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9F" w:rsidRDefault="00784D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Příspěvek byl na semináři přednesen, pro z</w:t>
            </w:r>
            <w:r w:rsidR="00413EFF">
              <w:rPr>
                <w:rFonts w:ascii="Calibri" w:hAnsi="Calibri"/>
                <w:sz w:val="22"/>
              </w:rPr>
              <w:t xml:space="preserve">veřejnění byly doplněny odkazy a </w:t>
            </w:r>
            <w:r w:rsidR="00D46826">
              <w:rPr>
                <w:rFonts w:ascii="Calibri" w:hAnsi="Calibri"/>
                <w:sz w:val="22"/>
              </w:rPr>
              <w:t>24. 4. 2017 byl odeslán pořadateli ke zveřejnění.</w:t>
            </w:r>
          </w:p>
        </w:tc>
      </w:tr>
      <w:tr w:rsidR="00D22D5D" w:rsidTr="008F53AA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91" w:rsidRDefault="00B90B91" w:rsidP="00784D5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784D59" w:rsidP="002B6D3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30. 1. 2018</w:t>
            </w:r>
          </w:p>
        </w:tc>
      </w:tr>
      <w:tr w:rsidR="00D22D5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  <w:tr w:rsidR="00D22D5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1234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5D" w:rsidRDefault="00D22D5D">
            <w:pPr>
              <w:rPr>
                <w:rFonts w:ascii="Calibri" w:hAnsi="Calibri"/>
                <w:sz w:val="22"/>
              </w:rPr>
            </w:pPr>
          </w:p>
        </w:tc>
      </w:tr>
    </w:tbl>
    <w:p w:rsidR="00D22D5D" w:rsidRDefault="00D22D5D"/>
    <w:p w:rsidR="00D22D5D" w:rsidRDefault="00D22D5D"/>
    <w:p w:rsidR="0095062C" w:rsidRDefault="0095062C">
      <w:pPr>
        <w:pStyle w:val="Zhlav"/>
        <w:tabs>
          <w:tab w:val="clear" w:pos="4536"/>
          <w:tab w:val="clear" w:pos="9072"/>
        </w:tabs>
      </w:pPr>
    </w:p>
    <w:sectPr w:rsidR="0095062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0F" w:rsidRDefault="00CF530F">
      <w:r>
        <w:separator/>
      </w:r>
    </w:p>
  </w:endnote>
  <w:endnote w:type="continuationSeparator" w:id="0">
    <w:p w:rsidR="00CF530F" w:rsidRDefault="00CF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0F" w:rsidRDefault="00CF530F">
      <w:r>
        <w:separator/>
      </w:r>
    </w:p>
  </w:footnote>
  <w:footnote w:type="continuationSeparator" w:id="0">
    <w:p w:rsidR="00CF530F" w:rsidRDefault="00CF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6F0252"/>
    <w:multiLevelType w:val="hybridMultilevel"/>
    <w:tmpl w:val="E3EC6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C"/>
    <w:rsid w:val="00055A6E"/>
    <w:rsid w:val="00063530"/>
    <w:rsid w:val="00096DBA"/>
    <w:rsid w:val="001234AF"/>
    <w:rsid w:val="001712DF"/>
    <w:rsid w:val="001A1E64"/>
    <w:rsid w:val="001C45B6"/>
    <w:rsid w:val="001D2B8E"/>
    <w:rsid w:val="00266FE2"/>
    <w:rsid w:val="002B6D30"/>
    <w:rsid w:val="003339A3"/>
    <w:rsid w:val="00344461"/>
    <w:rsid w:val="003478EB"/>
    <w:rsid w:val="00392E33"/>
    <w:rsid w:val="003F3F23"/>
    <w:rsid w:val="00412B51"/>
    <w:rsid w:val="00413EFF"/>
    <w:rsid w:val="00443D77"/>
    <w:rsid w:val="004A7A96"/>
    <w:rsid w:val="004C28B3"/>
    <w:rsid w:val="004D0BD5"/>
    <w:rsid w:val="0058313A"/>
    <w:rsid w:val="005A13BE"/>
    <w:rsid w:val="005F2319"/>
    <w:rsid w:val="00610070"/>
    <w:rsid w:val="0061334A"/>
    <w:rsid w:val="006323FA"/>
    <w:rsid w:val="00635BE2"/>
    <w:rsid w:val="00674309"/>
    <w:rsid w:val="006D0A3D"/>
    <w:rsid w:val="006E2C8C"/>
    <w:rsid w:val="007575BA"/>
    <w:rsid w:val="00784D59"/>
    <w:rsid w:val="007F7823"/>
    <w:rsid w:val="00863AD3"/>
    <w:rsid w:val="008650CD"/>
    <w:rsid w:val="008A6E64"/>
    <w:rsid w:val="008C1A33"/>
    <w:rsid w:val="008F53AA"/>
    <w:rsid w:val="00901A2E"/>
    <w:rsid w:val="0092313D"/>
    <w:rsid w:val="00943AB1"/>
    <w:rsid w:val="00947A5A"/>
    <w:rsid w:val="0095062C"/>
    <w:rsid w:val="0098573D"/>
    <w:rsid w:val="009D6398"/>
    <w:rsid w:val="009F1247"/>
    <w:rsid w:val="00A00564"/>
    <w:rsid w:val="00A11EC4"/>
    <w:rsid w:val="00A1368A"/>
    <w:rsid w:val="00B0339F"/>
    <w:rsid w:val="00B4531C"/>
    <w:rsid w:val="00B72856"/>
    <w:rsid w:val="00B90B91"/>
    <w:rsid w:val="00B94408"/>
    <w:rsid w:val="00BA2796"/>
    <w:rsid w:val="00BB1B7A"/>
    <w:rsid w:val="00C1144E"/>
    <w:rsid w:val="00C5618F"/>
    <w:rsid w:val="00C84BFC"/>
    <w:rsid w:val="00CF530F"/>
    <w:rsid w:val="00D034B5"/>
    <w:rsid w:val="00D125E1"/>
    <w:rsid w:val="00D22D5D"/>
    <w:rsid w:val="00D35DCD"/>
    <w:rsid w:val="00D46826"/>
    <w:rsid w:val="00D63236"/>
    <w:rsid w:val="00D66422"/>
    <w:rsid w:val="00EB3E9F"/>
    <w:rsid w:val="00EE3FD7"/>
    <w:rsid w:val="00F55570"/>
    <w:rsid w:val="00FA08EE"/>
    <w:rsid w:val="00FA6943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96557"/>
  <w15:chartTrackingRefBased/>
  <w15:docId w15:val="{E9CBD742-B24C-4628-9E98-790D511A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SIKZ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1677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cp:lastModifiedBy>Matušík Zdeněk</cp:lastModifiedBy>
  <cp:revision>5</cp:revision>
  <dcterms:created xsi:type="dcterms:W3CDTF">2018-01-29T15:05:00Z</dcterms:created>
  <dcterms:modified xsi:type="dcterms:W3CDTF">2018-01-29T18:48:00Z</dcterms:modified>
</cp:coreProperties>
</file>