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FE" w:rsidRDefault="000C01FE" w:rsidP="004A0D9A">
      <w:pPr>
        <w:pStyle w:val="Title"/>
      </w:pPr>
    </w:p>
    <w:p w:rsidR="000C01FE" w:rsidRPr="002E32A0" w:rsidRDefault="000C01FE" w:rsidP="004A0D9A">
      <w:pPr>
        <w:pStyle w:val="Title"/>
        <w:rPr>
          <w:rFonts w:ascii="Calibri" w:hAnsi="Calibri" w:cs="Calibri"/>
          <w:sz w:val="22"/>
          <w:szCs w:val="22"/>
        </w:rPr>
      </w:pPr>
    </w:p>
    <w:p w:rsidR="000C01FE" w:rsidRPr="00FF14C1" w:rsidRDefault="000C01FE" w:rsidP="004A0D9A">
      <w:pPr>
        <w:pStyle w:val="Title"/>
        <w:rPr>
          <w:rStyle w:val="IntenseEmphasis"/>
        </w:rPr>
      </w:pPr>
      <w:r>
        <w:rPr>
          <w:rStyle w:val="IntenseEmphasis"/>
        </w:rPr>
        <w:t>Zpráva ze</w:t>
      </w:r>
      <w:r w:rsidRPr="00FF14C1">
        <w:rPr>
          <w:rStyle w:val="IntenseEmphasis"/>
        </w:rPr>
        <w:t xml:space="preserve"> služební cesty</w:t>
      </w:r>
      <w:r>
        <w:rPr>
          <w:rStyle w:val="IntenseEmphasis"/>
        </w:rPr>
        <w:t xml:space="preserve"> v ČR </w:t>
      </w:r>
    </w:p>
    <w:p w:rsidR="000C01FE" w:rsidRPr="002E32A0" w:rsidRDefault="000C01FE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C01FE" w:rsidRPr="002E32A0" w:rsidRDefault="000C01FE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0C01FE" w:rsidRPr="004A0D9A">
        <w:tc>
          <w:tcPr>
            <w:tcW w:w="3614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0C01FE" w:rsidRPr="002E32A0" w:rsidRDefault="000C01FE" w:rsidP="00A822C4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Mgr. Tomáš Foltýn</w:t>
            </w:r>
          </w:p>
        </w:tc>
      </w:tr>
      <w:tr w:rsidR="000C01FE" w:rsidRPr="004A0D9A">
        <w:tc>
          <w:tcPr>
            <w:tcW w:w="3614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0C01FE" w:rsidRPr="002E32A0" w:rsidRDefault="000C01FE" w:rsidP="009F7098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1.3. Odbor správy fondů</w:t>
            </w:r>
          </w:p>
        </w:tc>
      </w:tr>
      <w:tr w:rsidR="000C01FE" w:rsidRPr="004A0D9A">
        <w:tc>
          <w:tcPr>
            <w:tcW w:w="3614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0C01FE" w:rsidRPr="002E32A0" w:rsidRDefault="000C01FE" w:rsidP="00656BAF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E32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0C01FE" w:rsidRPr="004A0D9A">
        <w:tc>
          <w:tcPr>
            <w:tcW w:w="3614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0C01FE" w:rsidRPr="002E32A0" w:rsidRDefault="000C01FE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32A0">
              <w:rPr>
                <w:rFonts w:ascii="Calibri" w:hAnsi="Calibri" w:cs="Calibri"/>
                <w:b/>
                <w:bCs/>
                <w:sz w:val="22"/>
                <w:szCs w:val="22"/>
              </w:rPr>
              <w:t>Konference SEEDI 2014</w:t>
            </w:r>
          </w:p>
        </w:tc>
      </w:tr>
      <w:tr w:rsidR="000C01FE" w:rsidRPr="004A0D9A">
        <w:tc>
          <w:tcPr>
            <w:tcW w:w="3614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0C01FE" w:rsidRPr="002E32A0" w:rsidRDefault="000C01FE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32A0">
              <w:rPr>
                <w:rFonts w:ascii="Calibri" w:hAnsi="Calibri" w:cs="Calibri"/>
                <w:b/>
                <w:bCs/>
                <w:sz w:val="22"/>
                <w:szCs w:val="22"/>
              </w:rPr>
              <w:t>Bělehrad</w:t>
            </w:r>
          </w:p>
        </w:tc>
      </w:tr>
      <w:tr w:rsidR="000C01FE" w:rsidRPr="004A0D9A">
        <w:tc>
          <w:tcPr>
            <w:tcW w:w="3614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0C01FE" w:rsidRPr="002E32A0" w:rsidRDefault="000C01FE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32A0">
              <w:rPr>
                <w:rFonts w:ascii="Calibri" w:hAnsi="Calibri" w:cs="Calibri"/>
                <w:b/>
                <w:bCs/>
                <w:sz w:val="22"/>
                <w:szCs w:val="22"/>
              </w:rPr>
              <w:t>Srbsko</w:t>
            </w:r>
          </w:p>
        </w:tc>
      </w:tr>
      <w:tr w:rsidR="000C01FE" w:rsidRPr="004A0D9A">
        <w:tc>
          <w:tcPr>
            <w:tcW w:w="3614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0C01FE" w:rsidRPr="002E32A0" w:rsidRDefault="000C01FE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32A0">
              <w:rPr>
                <w:rFonts w:ascii="Calibri" w:hAnsi="Calibri" w:cs="Calibri"/>
                <w:b/>
                <w:bCs/>
                <w:sz w:val="22"/>
                <w:szCs w:val="22"/>
              </w:rPr>
              <w:t>14. – 17. května 2014</w:t>
            </w:r>
          </w:p>
        </w:tc>
      </w:tr>
      <w:tr w:rsidR="000C01FE" w:rsidRPr="004A0D9A">
        <w:tc>
          <w:tcPr>
            <w:tcW w:w="3614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14. května – přílet do Bělehradu</w:t>
            </w:r>
          </w:p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15. května – 16. května účast na konferenci SEEDI</w:t>
            </w:r>
          </w:p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17. května – odlet do Prahy</w:t>
            </w:r>
          </w:p>
        </w:tc>
      </w:tr>
      <w:tr w:rsidR="000C01FE" w:rsidRPr="004A0D9A">
        <w:tc>
          <w:tcPr>
            <w:tcW w:w="3614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0C01FE" w:rsidRPr="002E32A0" w:rsidRDefault="000C01FE" w:rsidP="00C6152E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  <w:tr w:rsidR="000C01FE" w:rsidRPr="004A0D9A">
        <w:tc>
          <w:tcPr>
            <w:tcW w:w="3614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NAKI 0146</w:t>
            </w:r>
          </w:p>
        </w:tc>
      </w:tr>
      <w:tr w:rsidR="000C01FE" w:rsidRPr="004A0D9A">
        <w:trPr>
          <w:trHeight w:val="318"/>
        </w:trPr>
        <w:tc>
          <w:tcPr>
            <w:tcW w:w="3614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0C01FE" w:rsidRPr="002E32A0" w:rsidRDefault="000C01FE" w:rsidP="00A32D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Účast na konferenci SEEDI 2014</w:t>
            </w:r>
          </w:p>
          <w:p w:rsidR="000C01FE" w:rsidRPr="002E32A0" w:rsidRDefault="000C01FE" w:rsidP="00A32D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Přednesení příspěvku: „Software Solutions Aimed to Long-Term Library Collections Preservation“</w:t>
            </w:r>
          </w:p>
          <w:p w:rsidR="000C01FE" w:rsidRPr="002E32A0" w:rsidRDefault="000C01FE" w:rsidP="00A32D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Komunikace s dalšími pracovišti</w:t>
            </w:r>
          </w:p>
          <w:p w:rsidR="000C01FE" w:rsidRPr="002E32A0" w:rsidRDefault="000C01FE" w:rsidP="00A32D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Získání užitečných kontaktů</w:t>
            </w:r>
          </w:p>
        </w:tc>
      </w:tr>
      <w:tr w:rsidR="000C01FE" w:rsidRPr="004A0D9A">
        <w:tc>
          <w:tcPr>
            <w:tcW w:w="3614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Viz níže</w:t>
            </w:r>
          </w:p>
        </w:tc>
      </w:tr>
      <w:tr w:rsidR="000C01FE" w:rsidRPr="004A0D9A">
        <w:tc>
          <w:tcPr>
            <w:tcW w:w="3614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0C01FE" w:rsidRPr="002E32A0" w:rsidRDefault="000C01FE" w:rsidP="00A32D54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http://seedi.ncd.org.rs/events/seedi_programme_v5.pdf</w:t>
            </w:r>
          </w:p>
        </w:tc>
      </w:tr>
      <w:tr w:rsidR="000C01FE" w:rsidRPr="004A0D9A">
        <w:tc>
          <w:tcPr>
            <w:tcW w:w="3614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0C01FE" w:rsidRPr="002E32A0" w:rsidRDefault="000C01FE" w:rsidP="009F7098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 xml:space="preserve"> ---</w:t>
            </w:r>
          </w:p>
        </w:tc>
      </w:tr>
      <w:tr w:rsidR="000C01FE" w:rsidRPr="004A0D9A">
        <w:tc>
          <w:tcPr>
            <w:tcW w:w="3614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28. května 2014</w:t>
            </w:r>
          </w:p>
        </w:tc>
      </w:tr>
      <w:tr w:rsidR="000C01FE" w:rsidRPr="004A0D9A">
        <w:tc>
          <w:tcPr>
            <w:tcW w:w="3614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01FE" w:rsidRPr="004A0D9A">
        <w:tc>
          <w:tcPr>
            <w:tcW w:w="3614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0C01FE" w:rsidRPr="004A0D9A">
        <w:tc>
          <w:tcPr>
            <w:tcW w:w="3614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0C01FE" w:rsidRPr="004A0D9A">
        <w:tc>
          <w:tcPr>
            <w:tcW w:w="3614" w:type="dxa"/>
          </w:tcPr>
          <w:p w:rsidR="000C01FE" w:rsidRPr="002E32A0" w:rsidRDefault="000C01FE" w:rsidP="00E4485D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Přijato v domácím oddělení</w:t>
            </w:r>
          </w:p>
        </w:tc>
        <w:tc>
          <w:tcPr>
            <w:tcW w:w="2799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0C01FE" w:rsidRPr="002E32A0" w:rsidRDefault="000C01F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E32A0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0C01FE" w:rsidRPr="002E32A0" w:rsidRDefault="000C01FE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0C01FE" w:rsidRPr="002E32A0" w:rsidRDefault="000C01FE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0C01FE" w:rsidRPr="002E32A0" w:rsidRDefault="000C01FE" w:rsidP="009536FA">
      <w:pPr>
        <w:jc w:val="both"/>
        <w:outlineLvl w:val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2E32A0">
        <w:rPr>
          <w:rFonts w:ascii="Calibri" w:hAnsi="Calibri" w:cs="Calibri"/>
          <w:b/>
          <w:bCs/>
          <w:sz w:val="22"/>
          <w:szCs w:val="22"/>
          <w:u w:val="single"/>
        </w:rPr>
        <w:t>Účast na konferenci SEEDI 2014</w:t>
      </w:r>
    </w:p>
    <w:p w:rsidR="000C01FE" w:rsidRPr="002E32A0" w:rsidRDefault="000C01FE" w:rsidP="009536FA">
      <w:pPr>
        <w:pStyle w:val="ListParagraph"/>
        <w:numPr>
          <w:ilvl w:val="0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nejzajímavější příspěvky:</w:t>
      </w:r>
    </w:p>
    <w:p w:rsidR="000C01FE" w:rsidRPr="002E32A0" w:rsidRDefault="000C01FE" w:rsidP="009536FA">
      <w:pPr>
        <w:pStyle w:val="ListParagraph"/>
        <w:numPr>
          <w:ilvl w:val="1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3D Navigation System – University Campus of Yasar University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systém 3D informačních kiosků rozmístěných po budově univerzity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dynamická nápověda – propojení na mobilní aplikaci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využití databáze MySQL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zahrnut i popis fakult, odpovědných osob atd.</w:t>
      </w:r>
    </w:p>
    <w:p w:rsidR="000C01FE" w:rsidRPr="002E32A0" w:rsidRDefault="000C01FE" w:rsidP="009536FA">
      <w:pPr>
        <w:pStyle w:val="ListParagraph"/>
        <w:numPr>
          <w:ilvl w:val="1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Contemporary Seriál Publications  in the National and University Library of Slovenia – Digitizing or Microfilming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popis kritérií výběru dokumentů pro mikrofilm či přímou digitalizaci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schéma workflow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náčrt vazeb na národní strategii digitalizace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popis charakteristických příčin ohrožení novin</w:t>
      </w:r>
    </w:p>
    <w:p w:rsidR="000C01FE" w:rsidRPr="002E32A0" w:rsidRDefault="000C01FE" w:rsidP="009536FA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časté používání</w:t>
      </w:r>
    </w:p>
    <w:p w:rsidR="000C01FE" w:rsidRPr="002E32A0" w:rsidRDefault="000C01FE" w:rsidP="009536FA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špatná kvalita papíru</w:t>
      </w:r>
    </w:p>
    <w:p w:rsidR="000C01FE" w:rsidRPr="002E32A0" w:rsidRDefault="000C01FE" w:rsidP="009536FA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velký formát – nešetrná manipulace</w:t>
      </w:r>
    </w:p>
    <w:p w:rsidR="000C01FE" w:rsidRPr="002E32A0" w:rsidRDefault="000C01FE" w:rsidP="009536FA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kyselost papíru</w:t>
      </w:r>
    </w:p>
    <w:p w:rsidR="000C01FE" w:rsidRPr="002E32A0" w:rsidRDefault="000C01FE" w:rsidP="009536FA">
      <w:pPr>
        <w:pStyle w:val="ListParagraph"/>
        <w:numPr>
          <w:ilvl w:val="1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E-books in libraries – organization of digital content at the National and University Library in Zagreb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představení strategie rozvoje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seznámení s možnostmi danými knihovním zákonem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představení systému D-book</w:t>
      </w:r>
    </w:p>
    <w:p w:rsidR="000C01FE" w:rsidRPr="002E32A0" w:rsidRDefault="000C01FE" w:rsidP="009536FA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systém pro management digitálních objektů</w:t>
      </w:r>
    </w:p>
    <w:p w:rsidR="000C01FE" w:rsidRPr="002E32A0" w:rsidRDefault="000C01FE" w:rsidP="009536FA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propojení s katalogem</w:t>
      </w:r>
    </w:p>
    <w:p w:rsidR="000C01FE" w:rsidRPr="002E32A0" w:rsidRDefault="000C01FE" w:rsidP="009536FA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zavedení technických a administrativních metadat</w:t>
      </w:r>
    </w:p>
    <w:p w:rsidR="000C01FE" w:rsidRPr="002E32A0" w:rsidRDefault="000C01FE" w:rsidP="009536FA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 xml:space="preserve">prezentace webového portálu </w:t>
      </w:r>
    </w:p>
    <w:p w:rsidR="000C01FE" w:rsidRPr="002E32A0" w:rsidRDefault="000C01FE" w:rsidP="009536FA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modely možné spolupráce s externími dodavateli včetně ingestu dat</w:t>
      </w:r>
    </w:p>
    <w:p w:rsidR="000C01FE" w:rsidRPr="002E32A0" w:rsidRDefault="000C01FE" w:rsidP="009536FA">
      <w:pPr>
        <w:pStyle w:val="ListParagraph"/>
        <w:numPr>
          <w:ilvl w:val="1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Keys to Rome – The next generation of virtual museum event.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představení projektu Keys to Rome včetně participujících institucí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virtuální představení antických uměleckých předmětů v širším kontextu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využití technologie hologramů v kulturních institucích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virtuální rekonstrukce uměleckých děl – odhadování barevných schémat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představení tematické mobilní aplikace</w:t>
      </w:r>
    </w:p>
    <w:p w:rsidR="000C01FE" w:rsidRPr="002E32A0" w:rsidRDefault="000C01FE" w:rsidP="009536FA">
      <w:pPr>
        <w:pStyle w:val="ListParagraph"/>
        <w:numPr>
          <w:ilvl w:val="1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The most searched items in E-library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schéma použití free apliace Google Webmaster Tool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nejvíce vyhledávané publikace ze 70. let 20. stol.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vyhodnocení nevyhledatelných dat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metodika oprav slepých linků</w:t>
      </w:r>
    </w:p>
    <w:p w:rsidR="000C01FE" w:rsidRPr="002E32A0" w:rsidRDefault="000C01FE" w:rsidP="009536FA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zasílání reportů odpovědným osobám</w:t>
      </w:r>
    </w:p>
    <w:p w:rsidR="000C01FE" w:rsidRPr="002E32A0" w:rsidRDefault="000C01FE" w:rsidP="009536FA">
      <w:pPr>
        <w:pStyle w:val="ListParagraph"/>
        <w:ind w:left="2160"/>
        <w:jc w:val="both"/>
        <w:outlineLvl w:val="0"/>
        <w:rPr>
          <w:rFonts w:ascii="Calibri" w:hAnsi="Calibri" w:cs="Calibri"/>
          <w:sz w:val="22"/>
          <w:szCs w:val="22"/>
        </w:rPr>
      </w:pPr>
    </w:p>
    <w:p w:rsidR="000C01FE" w:rsidRPr="002E32A0" w:rsidRDefault="000C01FE" w:rsidP="009536FA">
      <w:pPr>
        <w:jc w:val="both"/>
        <w:outlineLvl w:val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2E32A0">
        <w:rPr>
          <w:rFonts w:ascii="Calibri" w:hAnsi="Calibri" w:cs="Calibri"/>
          <w:b/>
          <w:bCs/>
          <w:sz w:val="22"/>
          <w:szCs w:val="22"/>
          <w:u w:val="single"/>
        </w:rPr>
        <w:t>Přednesení příspěvku:</w:t>
      </w:r>
    </w:p>
    <w:p w:rsidR="000C01FE" w:rsidRPr="002E32A0" w:rsidRDefault="000C01FE" w:rsidP="009536FA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2E32A0">
        <w:rPr>
          <w:rFonts w:ascii="Calibri" w:hAnsi="Calibri" w:cs="Calibri"/>
          <w:sz w:val="22"/>
          <w:szCs w:val="22"/>
        </w:rPr>
        <w:t>Během konference SEEDI 2014 přednesl Mgr. Tomáš Foltýn příspěvek „Software Solutions Aimed to Long-Term Library Collections Preservation“ o projektu Virtuální depozitní knihovna a jeho dosavadních výsledcích.</w:t>
      </w:r>
    </w:p>
    <w:p w:rsidR="000C01FE" w:rsidRPr="002E32A0" w:rsidRDefault="000C01FE" w:rsidP="009536FA">
      <w:pPr>
        <w:pStyle w:val="ListParagraph"/>
        <w:ind w:left="2124"/>
        <w:jc w:val="both"/>
        <w:outlineLvl w:val="0"/>
        <w:rPr>
          <w:rFonts w:ascii="Calibri" w:hAnsi="Calibri" w:cs="Calibri"/>
          <w:sz w:val="22"/>
          <w:szCs w:val="22"/>
        </w:rPr>
      </w:pPr>
    </w:p>
    <w:p w:rsidR="000C01FE" w:rsidRPr="002E32A0" w:rsidRDefault="000C01FE" w:rsidP="009536FA">
      <w:pPr>
        <w:jc w:val="both"/>
        <w:outlineLvl w:val="0"/>
        <w:rPr>
          <w:rFonts w:ascii="Calibri" w:hAnsi="Calibri" w:cs="Calibri"/>
          <w:sz w:val="22"/>
          <w:szCs w:val="22"/>
        </w:rPr>
      </w:pPr>
    </w:p>
    <w:p w:rsidR="000C01FE" w:rsidRPr="002E32A0" w:rsidRDefault="000C01FE" w:rsidP="009536FA">
      <w:pPr>
        <w:jc w:val="both"/>
        <w:outlineLvl w:val="0"/>
        <w:rPr>
          <w:rFonts w:ascii="Calibri" w:hAnsi="Calibri" w:cs="Calibri"/>
          <w:sz w:val="22"/>
          <w:szCs w:val="22"/>
        </w:rPr>
      </w:pPr>
    </w:p>
    <w:p w:rsidR="000C01FE" w:rsidRPr="002E32A0" w:rsidRDefault="000C01FE" w:rsidP="009536FA">
      <w:pPr>
        <w:jc w:val="both"/>
        <w:outlineLvl w:val="0"/>
        <w:rPr>
          <w:rFonts w:ascii="Calibri" w:hAnsi="Calibri" w:cs="Calibri"/>
          <w:sz w:val="22"/>
          <w:szCs w:val="22"/>
        </w:rPr>
      </w:pPr>
    </w:p>
    <w:p w:rsidR="000C01FE" w:rsidRPr="002E32A0" w:rsidRDefault="000C01FE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0C01FE" w:rsidRPr="002E32A0" w:rsidRDefault="000C01FE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0C01FE" w:rsidRPr="002E32A0" w:rsidRDefault="000C01FE" w:rsidP="008C0B88">
      <w:pPr>
        <w:outlineLvl w:val="0"/>
        <w:rPr>
          <w:rFonts w:ascii="Calibri" w:hAnsi="Calibri" w:cs="Calibri"/>
          <w:sz w:val="22"/>
          <w:szCs w:val="22"/>
        </w:rPr>
      </w:pPr>
    </w:p>
    <w:p w:rsidR="000C01FE" w:rsidRPr="002E32A0" w:rsidRDefault="000C01FE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0C01FE" w:rsidRDefault="000C01FE" w:rsidP="00153BB3">
      <w:pPr>
        <w:outlineLvl w:val="0"/>
        <w:rPr>
          <w:rFonts w:ascii="Arial" w:hAnsi="Arial" w:cs="Arial"/>
          <w:sz w:val="22"/>
          <w:szCs w:val="22"/>
        </w:rPr>
      </w:pPr>
    </w:p>
    <w:p w:rsidR="000C01FE" w:rsidRPr="00722BB7" w:rsidRDefault="000C01FE" w:rsidP="00153BB3">
      <w:pPr>
        <w:jc w:val="center"/>
        <w:outlineLvl w:val="0"/>
        <w:rPr>
          <w:rFonts w:ascii="Arial" w:hAnsi="Arial" w:cs="Arial"/>
          <w:sz w:val="28"/>
          <w:szCs w:val="28"/>
        </w:rPr>
      </w:pPr>
    </w:p>
    <w:p w:rsidR="000C01FE" w:rsidRPr="00722BB7" w:rsidRDefault="000C01FE" w:rsidP="009B3CF4">
      <w:pPr>
        <w:ind w:left="708"/>
        <w:jc w:val="right"/>
        <w:rPr>
          <w:rFonts w:ascii="Arial" w:hAnsi="Arial" w:cs="Arial"/>
          <w:sz w:val="20"/>
          <w:szCs w:val="20"/>
        </w:rPr>
      </w:pPr>
    </w:p>
    <w:p w:rsidR="000C01FE" w:rsidRPr="00722BB7" w:rsidRDefault="000C01FE" w:rsidP="009A2DF3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0C01FE" w:rsidRPr="00722BB7" w:rsidRDefault="000C01FE" w:rsidP="00C531FF">
      <w:pPr>
        <w:jc w:val="both"/>
        <w:rPr>
          <w:i/>
          <w:iCs/>
          <w:sz w:val="22"/>
          <w:szCs w:val="22"/>
        </w:rPr>
      </w:pPr>
    </w:p>
    <w:p w:rsidR="000C01FE" w:rsidRPr="00722BB7" w:rsidRDefault="000C01FE"/>
    <w:sectPr w:rsidR="000C01FE" w:rsidRPr="00722BB7" w:rsidSect="00604F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1FE" w:rsidRDefault="000C01FE">
      <w:r>
        <w:separator/>
      </w:r>
    </w:p>
  </w:endnote>
  <w:endnote w:type="continuationSeparator" w:id="0">
    <w:p w:rsidR="000C01FE" w:rsidRDefault="000C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1FE" w:rsidRDefault="000C01FE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;mso-wrap-distance-top:-3e-5mm;mso-wrap-distance-bottom:-3e-5mm" from="0,3.15pt" to="450pt,3.15pt" strokecolor="red"/>
      </w:pict>
    </w:r>
  </w:p>
  <w:p w:rsidR="000C01FE" w:rsidRPr="002E32A0" w:rsidRDefault="000C01FE" w:rsidP="004A0D9A">
    <w:pPr>
      <w:pStyle w:val="EndnoteText"/>
      <w:rPr>
        <w:rFonts w:ascii="Calibri" w:hAnsi="Calibri" w:cs="Calibri"/>
      </w:rPr>
    </w:pPr>
    <w:r w:rsidRPr="002E32A0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0C01FE" w:rsidRPr="002E32A0" w:rsidRDefault="000C01FE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2E32A0">
      <w:rPr>
        <w:rFonts w:ascii="Calibri" w:hAnsi="Calibri" w:cs="Calibri"/>
        <w:sz w:val="14"/>
        <w:szCs w:val="14"/>
      </w:rPr>
      <w:t xml:space="preserve"> </w:t>
    </w:r>
  </w:p>
  <w:p w:rsidR="000C01FE" w:rsidRPr="00CA5218" w:rsidRDefault="000C01FE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1FE" w:rsidRDefault="000C01FE">
      <w:r>
        <w:separator/>
      </w:r>
    </w:p>
  </w:footnote>
  <w:footnote w:type="continuationSeparator" w:id="0">
    <w:p w:rsidR="000C01FE" w:rsidRDefault="000C0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1FE" w:rsidRDefault="000C01FE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57.75pt">
          <v:imagedata r:id="rId1" o:title=""/>
        </v:shape>
      </w:pict>
    </w:r>
  </w:p>
  <w:p w:rsidR="000C01FE" w:rsidRDefault="000C01FE">
    <w:pPr>
      <w:pStyle w:val="Header"/>
    </w:pPr>
    <w:r>
      <w:rPr>
        <w:noProof/>
      </w:rPr>
      <w:pict>
        <v:line id="Line 6" o:spid="_x0000_s2049" style="position:absolute;z-index:251658240;visibility:visible;mso-wrap-distance-top:-3e-5mm;mso-wrap-distance-bottom:-3e-5mm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717"/>
    <w:rsid w:val="000242DC"/>
    <w:rsid w:val="00031E53"/>
    <w:rsid w:val="0006007D"/>
    <w:rsid w:val="00081212"/>
    <w:rsid w:val="000A078D"/>
    <w:rsid w:val="000C01FE"/>
    <w:rsid w:val="000C5717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105C8"/>
    <w:rsid w:val="00281DF0"/>
    <w:rsid w:val="002E32A0"/>
    <w:rsid w:val="00311872"/>
    <w:rsid w:val="00377783"/>
    <w:rsid w:val="00377A48"/>
    <w:rsid w:val="003A11DA"/>
    <w:rsid w:val="003A6044"/>
    <w:rsid w:val="003B0CED"/>
    <w:rsid w:val="004354A3"/>
    <w:rsid w:val="00466446"/>
    <w:rsid w:val="004A0D9A"/>
    <w:rsid w:val="004D7654"/>
    <w:rsid w:val="0054197E"/>
    <w:rsid w:val="00570934"/>
    <w:rsid w:val="00595F10"/>
    <w:rsid w:val="005A21CE"/>
    <w:rsid w:val="005E1E28"/>
    <w:rsid w:val="006019DC"/>
    <w:rsid w:val="00604F10"/>
    <w:rsid w:val="0062618E"/>
    <w:rsid w:val="0063054A"/>
    <w:rsid w:val="006319B3"/>
    <w:rsid w:val="00640564"/>
    <w:rsid w:val="00656BAF"/>
    <w:rsid w:val="00694270"/>
    <w:rsid w:val="00722BB7"/>
    <w:rsid w:val="00795BD8"/>
    <w:rsid w:val="007F78D8"/>
    <w:rsid w:val="00850342"/>
    <w:rsid w:val="00882BFC"/>
    <w:rsid w:val="008A5B5C"/>
    <w:rsid w:val="008C0B88"/>
    <w:rsid w:val="009141A1"/>
    <w:rsid w:val="009161BC"/>
    <w:rsid w:val="009536C6"/>
    <w:rsid w:val="009536FA"/>
    <w:rsid w:val="00967314"/>
    <w:rsid w:val="009A2DF3"/>
    <w:rsid w:val="009B3CF4"/>
    <w:rsid w:val="009F7098"/>
    <w:rsid w:val="00A32D54"/>
    <w:rsid w:val="00A822C4"/>
    <w:rsid w:val="00A82653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21964"/>
    <w:rsid w:val="00E4485D"/>
    <w:rsid w:val="00E93CB4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F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F24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24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165F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435</Words>
  <Characters>2569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Foltýn Tomáš</dc:creator>
  <cp:keywords/>
  <dc:description/>
  <cp:lastModifiedBy>Eva</cp:lastModifiedBy>
  <cp:revision>2</cp:revision>
  <cp:lastPrinted>2013-10-24T08:13:00Z</cp:lastPrinted>
  <dcterms:created xsi:type="dcterms:W3CDTF">2014-07-17T06:39:00Z</dcterms:created>
  <dcterms:modified xsi:type="dcterms:W3CDTF">2014-07-17T06:39:00Z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