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77" w:rsidRDefault="00B82477" w:rsidP="004A0D9A">
      <w:pPr>
        <w:pStyle w:val="Title"/>
      </w:pPr>
    </w:p>
    <w:p w:rsidR="00B82477" w:rsidRPr="00B75492" w:rsidRDefault="00B82477" w:rsidP="004A0D9A">
      <w:pPr>
        <w:pStyle w:val="Title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B82477" w:rsidRPr="00B75492" w:rsidRDefault="00B82477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9F2480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1.5.4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9F2480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koordinátor Manuscriptoria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B82477" w:rsidRPr="0001340A" w:rsidRDefault="00B82477" w:rsidP="00A10C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340A">
              <w:rPr>
                <w:rFonts w:ascii="Calibri" w:hAnsi="Calibri" w:cs="Calibri"/>
                <w:sz w:val="22"/>
                <w:szCs w:val="22"/>
              </w:rPr>
              <w:t>Účast na konferenci DHd 2016 „</w:t>
            </w:r>
            <w:r w:rsidRPr="0001340A">
              <w:rPr>
                <w:rStyle w:val="Strong"/>
                <w:rFonts w:ascii="Calibri" w:hAnsi="Calibri" w:cs="Calibri"/>
                <w:sz w:val="22"/>
                <w:szCs w:val="22"/>
              </w:rPr>
              <w:t>Digitale Nachhaltigkeit</w:t>
            </w:r>
            <w:r w:rsidRPr="0001340A"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0F6D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Bern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Švýcarsko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A10C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12.-18.2.2017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B82477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12.2.2017 – cesta z Prahy do Bernu</w:t>
            </w:r>
          </w:p>
          <w:p w:rsidR="00B82477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13.-17.2.2017 – účast na konferenci </w:t>
            </w:r>
            <w:r w:rsidRPr="0001340A">
              <w:rPr>
                <w:rFonts w:ascii="Calibri" w:hAnsi="Calibri" w:cs="Calibri"/>
                <w:sz w:val="22"/>
                <w:szCs w:val="22"/>
              </w:rPr>
              <w:t>DHd 2016 „</w:t>
            </w:r>
            <w:r w:rsidRPr="0001340A">
              <w:rPr>
                <w:rStyle w:val="Strong"/>
                <w:rFonts w:ascii="Calibri" w:hAnsi="Calibri" w:cs="Calibri"/>
                <w:sz w:val="22"/>
                <w:szCs w:val="22"/>
              </w:rPr>
              <w:t>Digitale Nachhaltigkeit</w:t>
            </w:r>
            <w:r w:rsidRPr="0001340A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B82477" w:rsidRPr="00B75492" w:rsidRDefault="00B82477" w:rsidP="00182B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18.2.2017 – cesta z Bernu do Prahy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D72A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0135 VaV</w:t>
            </w:r>
          </w:p>
        </w:tc>
      </w:tr>
      <w:tr w:rsidR="00B82477" w:rsidRPr="00B75492">
        <w:trPr>
          <w:trHeight w:val="318"/>
        </w:trPr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82477" w:rsidRPr="00D72AA0" w:rsidRDefault="00B82477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na konferenci </w:t>
            </w:r>
            <w:r w:rsidRPr="0001340A">
              <w:rPr>
                <w:rFonts w:ascii="Calibri" w:hAnsi="Calibri" w:cs="Calibri"/>
                <w:sz w:val="22"/>
                <w:szCs w:val="22"/>
              </w:rPr>
              <w:t>DHd 2016 „</w:t>
            </w:r>
            <w:r w:rsidRPr="0001340A">
              <w:rPr>
                <w:rStyle w:val="Strong"/>
                <w:rFonts w:ascii="Calibri" w:hAnsi="Calibri" w:cs="Calibri"/>
                <w:sz w:val="22"/>
                <w:szCs w:val="22"/>
              </w:rPr>
              <w:t>Digitale Nachhaltigkeit</w:t>
            </w:r>
            <w:r w:rsidRPr="0001340A">
              <w:rPr>
                <w:rFonts w:ascii="Calibri" w:hAnsi="Calibri" w:cs="Calibri"/>
                <w:sz w:val="22"/>
                <w:szCs w:val="22"/>
              </w:rPr>
              <w:t>““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B82477" w:rsidRPr="0001340A" w:rsidRDefault="00B82477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340A">
              <w:rPr>
                <w:rFonts w:ascii="Calibri" w:hAnsi="Calibri" w:cs="Calibri"/>
                <w:sz w:val="22"/>
                <w:szCs w:val="22"/>
              </w:rPr>
              <w:t>workshop „Dokumente segmentieren und Handschriften erkennen: Arbeiten mit der Platform Transkribus“</w:t>
            </w:r>
          </w:p>
          <w:p w:rsidR="00B82477" w:rsidRPr="0001340A" w:rsidRDefault="00B82477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340A">
              <w:rPr>
                <w:rFonts w:ascii="Calibri" w:hAnsi="Calibri" w:cs="Calibri"/>
                <w:sz w:val="22"/>
                <w:szCs w:val="22"/>
              </w:rPr>
              <w:t>plenární zasedání</w:t>
            </w:r>
          </w:p>
          <w:p w:rsidR="00B82477" w:rsidRDefault="00B82477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340A">
              <w:rPr>
                <w:rFonts w:ascii="Calibri" w:hAnsi="Calibri" w:cs="Calibri"/>
                <w:sz w:val="22"/>
                <w:szCs w:val="22"/>
              </w:rPr>
              <w:t>sekce „Kropusaufbau“</w:t>
            </w:r>
          </w:p>
          <w:p w:rsidR="00B82477" w:rsidRDefault="00B82477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340A">
              <w:rPr>
                <w:rFonts w:ascii="Calibri" w:hAnsi="Calibri" w:cs="Calibri"/>
                <w:sz w:val="22"/>
                <w:szCs w:val="22"/>
              </w:rPr>
              <w:t>sekce „Informationsextraktion“</w:t>
            </w:r>
          </w:p>
          <w:p w:rsidR="00B82477" w:rsidRDefault="00B82477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340A">
              <w:rPr>
                <w:rFonts w:ascii="Calibri" w:hAnsi="Calibri" w:cs="Calibri"/>
                <w:sz w:val="22"/>
                <w:szCs w:val="22"/>
              </w:rPr>
              <w:t>sekce „Digitale Edition“</w:t>
            </w:r>
          </w:p>
          <w:p w:rsidR="00B82477" w:rsidRDefault="00B82477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340A">
              <w:rPr>
                <w:rFonts w:ascii="Calibri" w:hAnsi="Calibri" w:cs="Calibri"/>
                <w:sz w:val="22"/>
                <w:szCs w:val="22"/>
              </w:rPr>
              <w:t>sekce „Textanalyse“</w:t>
            </w:r>
          </w:p>
          <w:p w:rsidR="00B82477" w:rsidRPr="00A71C5F" w:rsidRDefault="00B82477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01340A">
              <w:rPr>
                <w:rFonts w:ascii="Calibri" w:hAnsi="Calibri" w:cs="Calibri"/>
                <w:sz w:val="22"/>
                <w:szCs w:val="22"/>
              </w:rPr>
              <w:t>panel „Virtuelle Forschungsplatformen im Vergleich: MONK, Textgrid, Transcribo und Transkribus“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B82477" w:rsidRPr="000422CC" w:rsidRDefault="00B82477" w:rsidP="00F52418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1A23CA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http://www.dhd2017.ch/programm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A10CA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21.2.2017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B82477" w:rsidRPr="00B75492">
        <w:tc>
          <w:tcPr>
            <w:tcW w:w="3614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B82477" w:rsidRPr="00B75492" w:rsidRDefault="00B82477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B82477" w:rsidRPr="00B75492" w:rsidRDefault="00B82477" w:rsidP="004A0D9A">
      <w:pPr>
        <w:rPr>
          <w:rFonts w:ascii="Calibri" w:hAnsi="Calibri" w:cs="Calibri"/>
          <w:sz w:val="22"/>
          <w:szCs w:val="22"/>
        </w:rPr>
      </w:pPr>
    </w:p>
    <w:sectPr w:rsidR="00B82477" w:rsidRPr="00B75492" w:rsidSect="00FE02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77" w:rsidRDefault="00B82477">
      <w:r>
        <w:separator/>
      </w:r>
    </w:p>
  </w:endnote>
  <w:endnote w:type="continuationSeparator" w:id="0">
    <w:p w:rsidR="00B82477" w:rsidRDefault="00B8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77" w:rsidRDefault="00B82477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3e-5mm;mso-wrap-distance-bottom:-3e-5mm" from="0,3.15pt" to="450pt,3.15pt" strokecolor="red"/>
      </w:pict>
    </w:r>
  </w:p>
  <w:p w:rsidR="00B82477" w:rsidRPr="00B75492" w:rsidRDefault="00B82477" w:rsidP="004A0D9A">
    <w:pPr>
      <w:pStyle w:val="EndnoteText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B82477" w:rsidRPr="00B75492" w:rsidRDefault="00B82477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B82477" w:rsidRPr="00CA5218" w:rsidRDefault="00B82477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77" w:rsidRDefault="00B82477">
      <w:r>
        <w:separator/>
      </w:r>
    </w:p>
  </w:footnote>
  <w:footnote w:type="continuationSeparator" w:id="0">
    <w:p w:rsidR="00B82477" w:rsidRDefault="00B82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77" w:rsidRDefault="00B82477">
    <w:pPr>
      <w:pStyle w:val="Header"/>
    </w:pPr>
  </w:p>
  <w:p w:rsidR="00B82477" w:rsidRDefault="00B82477">
    <w:pPr>
      <w:pStyle w:val="Header"/>
    </w:pPr>
    <w:r>
      <w:rPr>
        <w:noProof/>
      </w:rPr>
      <w:pict>
        <v:line id="Line 6" o:spid="_x0000_s2049" style="position:absolute;z-index:251658240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DC3"/>
    <w:rsid w:val="000069C8"/>
    <w:rsid w:val="0001340A"/>
    <w:rsid w:val="000242D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53BB3"/>
    <w:rsid w:val="00167FCD"/>
    <w:rsid w:val="00171E27"/>
    <w:rsid w:val="00182BC5"/>
    <w:rsid w:val="00196A79"/>
    <w:rsid w:val="001A23CA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9B3"/>
    <w:rsid w:val="006415BC"/>
    <w:rsid w:val="00690FAA"/>
    <w:rsid w:val="00694270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82477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70E0"/>
    <w:rsid w:val="00DD40B7"/>
    <w:rsid w:val="00DE0CEC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52418"/>
    <w:rsid w:val="00FD3FD6"/>
    <w:rsid w:val="00FE02F9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2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6229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229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Strong">
    <w:name w:val="Strong"/>
    <w:basedOn w:val="DefaultParagraphFont"/>
    <w:uiPriority w:val="99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hd2017.ch/progra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186</Words>
  <Characters>1103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dc:description/>
  <cp:lastModifiedBy>Eva</cp:lastModifiedBy>
  <cp:revision>2</cp:revision>
  <cp:lastPrinted>2010-07-12T07:52:00Z</cp:lastPrinted>
  <dcterms:created xsi:type="dcterms:W3CDTF">2017-02-21T08:54:00Z</dcterms:created>
  <dcterms:modified xsi:type="dcterms:W3CDTF">2017-02-21T08:54:00Z</dcterms:modified>
</cp:coreProperties>
</file>