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bookmarkStart w:id="0" w:name="page-title"/>
      <w:bookmarkEnd w:id="0"/>
      <w:r>
        <w:rPr/>
        <w:t xml:space="preserve">Program </w:t>
      </w:r>
      <w:r>
        <w:rPr/>
        <w:t>CDA 2018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7"/>
        <w:gridCol w:w="8171"/>
      </w:tblGrid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Heading"/>
              <w:jc w:val="center"/>
              <w:rPr/>
            </w:pPr>
            <w:r>
              <w:rPr/>
              <w:t>Čas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Heading"/>
              <w:jc w:val="center"/>
              <w:rPr/>
            </w:pPr>
            <w:r>
              <w:rPr/>
              <w:t xml:space="preserve">Prezentujúci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9:00 - 9:15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Ing. Silvia Stasselová (Generálna riaditeľka UKB, SR) - Príhovor a otvorenie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9:15 - 9:30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Ing. Milan Rakús (Poverený riaditeľ úseku elektronizácie a integrácie UKB, SR) - Úvodné slovo k programu konferencie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9:30 - 09:55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Ing. Milan Rakús (Vedúci odboru a správca CDA UKB, SR), Ing. Juraj Strnisko (IT špecialista CDA UKB, SR) – Stav a perspektívy rozvoja Centrálneho dátového archívu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09:55 - 10:20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Mgr. Zuzana Kvašová (Ředitelka Odboru digitálních fondů, Národní knihovna České republiky) – Stav dlouhodobé archivace v NK ČR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10:20 - 10:45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dr inż. Piotr Pałka (Special assistant, Warsaw University of Technology, Poland) – Dlhodobé digitálne uchovávanie v Poľsku: skúsenosti dizajnérov CREDO (Long-term digital preservation in Poland: CREDO designers experience)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10:45 - 11:00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Prestávka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11:00 - 11:25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György Drucker (Project consultant, National Széchényi Library, Budapest, Hungary) – Požiadavky a plány dlhodobého uchovávania v Maďarskej národnej knižnici (Long Term Preservation requirements and plans in the Hungarian National Library)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11:25 - 11:50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Miklós Lendvay (IT director, National Széchényi Library, Budapest, Hungary) – Od minulosti po večnosť – Dlhodobé uchovanie získané z kooperačnej platformy, akou je FOLIO, a nové modely dát, ako napríklad FRBR (From the Past to Eternity – Long Term Preservation Derived From a Collaborative Platform such as FOLIO and New Data Models such as FRBR)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11:50 - 12:15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Bc. Jiří Bernas (Vývojový pracovník systému výpočetní techniky, NA ČR) – Národní digitální archiv oslaví 3. narozeniny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12:15 - 13:00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Prestávka na obed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13:00 - 13:25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Ing. Petr Kukač (Ředitel Odboru digitalizace, Národní knihovna České republiky) – Udržitelnost NDK, rozvoj digitalizačního pracoviště NK a MZK a jejich vztah k dalším knihovnám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13:25 - 13:50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PhDr. Zdeněk Vašek, Ph.D., Mgr. Petr Cajthaml, Mgr. Eliška Pavlásková, Ph.D. (Ústav dejín Univerzity Karlovy a Archív Univerzity Karlovy, ČR) – Perspektivy digitální archivace v archivech mimo státní archivní síť na příkladu Univerzity Karlovy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13:50 - 14:15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Mgr. Zoltán Lux (Head of Department of IT and Electronic Documents, National Archives of Hungary, Budapest, Hungary) – Implementácia nových technológií na zabezpečenie trvalej udržateľnosti digitálneho obsahu (Implementation of new technologies to ensure the sustainability of digital content)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14:15 - 14:40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Ing. Stanislav Dzúrik (Storage Specialist, IBM Slovakia, SR) – Je páska stále moderné médium pre archiváciu dát?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14:40 - 15:00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Prestávka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15:00 - 15:25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Ľubomír Hribík (TEMPEST a.s., SR) - Dospievajúci Digitálny Archív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15:25 - 15:50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Márton Németh (Digital Librarian, National Széchényi Library, Budapest, Hungary) – Školenie webovej archivácie (The education of web-archiving)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15:50 - 16:15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Ing. Andrej Bizík (Správca systému DIP UKB, SR) – Dlhodobé uchovávanie slovenského archívu digitálnych prameňov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16:15 - 16:40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Ing. Jaroslav Zeman (IT špecialista, CDA UKB, SR) - Diseminácia uložených archivovaných údajov z pohľadu zachovania dlhodobej ochrany archívu. 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16:40 - 17:00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Ing. Milan Rakús (Poverený riaditeľ úseku elektronizácie a integrácie UKB, SR) – Záver konferencie</w:t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467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</w:rPr>
              <w:t>17:00- 17:30</w:t>
            </w:r>
          </w:p>
        </w:tc>
        <w:tc>
          <w:tcPr>
            <w:tcW w:w="81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Exkurzia v CDA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LibreOffice_project/00m0$Build-2</Application>
  <Pages>2</Pages>
  <Words>450</Words>
  <Characters>2714</Characters>
  <CharactersWithSpaces>3147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2018-11-20T15:07:53Z</dcterms:created>
  <dc:creator/>
  <dc:description/>
  <dc:language>en-US</dc:language>
  <cp:lastModifiedBy/>
  <dcterms:modified xsi:type="dcterms:W3CDTF">2018-11-20T15:08:34Z</dcterms:modified>
  <cp:revision>1</cp:revision>
  <dc:subject/>
  <dc:title/>
</cp:coreProperties>
</file>