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D9179" w14:textId="77777777" w:rsidR="00FF14C1" w:rsidRPr="00C53CB0" w:rsidRDefault="00FF14C1" w:rsidP="00EA55E8">
      <w:pPr>
        <w:pStyle w:val="Nzev"/>
        <w:jc w:val="left"/>
        <w:rPr>
          <w:rFonts w:ascii="Arial" w:hAnsi="Arial" w:cs="Arial"/>
          <w:sz w:val="22"/>
          <w:szCs w:val="22"/>
        </w:rPr>
      </w:pPr>
      <w:bookmarkStart w:id="0" w:name="_GoBack"/>
    </w:p>
    <w:p w14:paraId="66D2D967" w14:textId="77777777" w:rsidR="00F0301F" w:rsidRPr="00C53CB0" w:rsidRDefault="00F0301F" w:rsidP="00F0301F">
      <w:pPr>
        <w:pStyle w:val="Nadpis2"/>
        <w:rPr>
          <w:rFonts w:ascii="Arial" w:hAnsi="Arial" w:cs="Arial"/>
          <w:color w:val="auto"/>
        </w:rPr>
      </w:pPr>
      <w:r w:rsidRPr="00C53CB0">
        <w:rPr>
          <w:rStyle w:val="Zdraznnintenzivn1"/>
          <w:rFonts w:ascii="Arial" w:hAnsi="Arial" w:cs="Arial"/>
          <w:color w:val="auto"/>
        </w:rPr>
        <w:t>Zpráva ze zahraniční služební cesty</w:t>
      </w:r>
    </w:p>
    <w:p w14:paraId="41EB3B54" w14:textId="77777777" w:rsidR="00F0301F" w:rsidRPr="00C53CB0" w:rsidRDefault="00F0301F" w:rsidP="00F0301F">
      <w:pPr>
        <w:rPr>
          <w:rFonts w:ascii="Arial" w:hAnsi="Arial" w:cs="Arial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3614"/>
        <w:gridCol w:w="2764"/>
        <w:gridCol w:w="2764"/>
      </w:tblGrid>
      <w:tr w:rsidR="00A1524C" w:rsidRPr="00C53CB0" w14:paraId="5777F1A3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E978" w14:textId="77777777" w:rsidR="00A1524C" w:rsidRPr="00C53CB0" w:rsidRDefault="00A1524C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Jméno a příjmení účastníka cesty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8646" w14:textId="3F9BCCE5" w:rsidR="00A1524C" w:rsidRPr="00C53CB0" w:rsidRDefault="00A1524C" w:rsidP="00AD51A4">
            <w:pPr>
              <w:pStyle w:val="Nadpis1"/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Zdeněk MATUŠÍK</w:t>
            </w:r>
          </w:p>
        </w:tc>
      </w:tr>
      <w:tr w:rsidR="00AA3705" w:rsidRPr="00C53CB0" w14:paraId="036828D4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B9F" w14:textId="77777777" w:rsidR="00AA3705" w:rsidRPr="00C53CB0" w:rsidRDefault="00AA3705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Pracoviště – dle organizační struktury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41B3" w14:textId="5F2C0255" w:rsidR="00AA3705" w:rsidRPr="00C53CB0" w:rsidRDefault="00AA3705" w:rsidP="00AD51A4">
            <w:pPr>
              <w:rPr>
                <w:rFonts w:ascii="Arial" w:hAnsi="Arial" w:cs="Arial"/>
                <w:sz w:val="22"/>
              </w:rPr>
            </w:pPr>
            <w:r w:rsidRPr="007E0B29">
              <w:rPr>
                <w:rFonts w:ascii="Arial" w:hAnsi="Arial" w:cs="Arial"/>
                <w:b/>
                <w:sz w:val="22"/>
              </w:rPr>
              <w:t>Sekce Knihovní fondy a služby – Odbor služeb – Oddělení studoven – 1.2.2.</w:t>
            </w:r>
          </w:p>
        </w:tc>
      </w:tr>
      <w:tr w:rsidR="00AA3705" w:rsidRPr="00C53CB0" w14:paraId="7C6FF383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45A" w14:textId="77777777" w:rsidR="00AA3705" w:rsidRPr="00C53CB0" w:rsidRDefault="00AA3705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Pracoviště – zařazení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0865" w14:textId="75B3C985" w:rsidR="00AA3705" w:rsidRPr="00C53CB0" w:rsidRDefault="00AA3705" w:rsidP="00AD51A4">
            <w:pPr>
              <w:pStyle w:val="Nadpis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vedoucí oddělení</w:t>
            </w:r>
          </w:p>
        </w:tc>
      </w:tr>
      <w:tr w:rsidR="00A1524C" w:rsidRPr="00C53CB0" w14:paraId="6CE6E4A5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ED49" w14:textId="77777777" w:rsidR="00A1524C" w:rsidRPr="00C53CB0" w:rsidRDefault="00A1524C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Důvod cesty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DBB" w14:textId="5D2B84BA" w:rsidR="00A1524C" w:rsidRPr="00C53CB0" w:rsidRDefault="004D68B4" w:rsidP="004D68B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Ú</w:t>
            </w:r>
            <w:r w:rsidR="00A1524C" w:rsidRPr="00C53CB0">
              <w:rPr>
                <w:rFonts w:ascii="Arial" w:hAnsi="Arial" w:cs="Arial"/>
                <w:b/>
                <w:sz w:val="22"/>
              </w:rPr>
              <w:t>čast na pracovním jednání</w:t>
            </w:r>
            <w:r w:rsidR="00D1623B">
              <w:rPr>
                <w:rFonts w:ascii="Arial" w:hAnsi="Arial" w:cs="Arial"/>
                <w:b/>
                <w:sz w:val="22"/>
              </w:rPr>
              <w:t xml:space="preserve"> organizovaném EK-GŘVK-</w:t>
            </w:r>
            <w:r w:rsidR="00DA1AE9">
              <w:rPr>
                <w:rFonts w:ascii="Arial" w:hAnsi="Arial" w:cs="Arial"/>
                <w:b/>
                <w:sz w:val="22"/>
              </w:rPr>
              <w:t xml:space="preserve">útvarem D.1 Kulturní rozmanitost a inovace k realizaci Pracovního plánu pro kulturu (2015-2018) Rady pro vzdělávání, mládež, kulturu a sport, úkolu A.2 </w:t>
            </w:r>
            <w:r w:rsidR="000373F1">
              <w:rPr>
                <w:rFonts w:ascii="Arial" w:hAnsi="Arial" w:cs="Arial"/>
                <w:b/>
                <w:sz w:val="22"/>
              </w:rPr>
              <w:t>(</w:t>
            </w:r>
            <w:r w:rsidR="000373F1" w:rsidRPr="000373F1">
              <w:rPr>
                <w:rFonts w:ascii="Arial" w:hAnsi="Arial" w:cs="Arial"/>
                <w:b/>
                <w:sz w:val="22"/>
              </w:rPr>
              <w:t>P</w:t>
            </w:r>
            <w:r w:rsidR="00D31022">
              <w:rPr>
                <w:rFonts w:ascii="Arial" w:hAnsi="Arial" w:cs="Arial"/>
                <w:b/>
                <w:sz w:val="22"/>
              </w:rPr>
              <w:t>odpora přístupu ke kultuře prostřednictvím digitálních nástrojů</w:t>
            </w:r>
            <w:r w:rsidR="000373F1" w:rsidRPr="000373F1">
              <w:rPr>
                <w:rFonts w:ascii="Arial" w:hAnsi="Arial" w:cs="Arial"/>
                <w:b/>
                <w:sz w:val="22"/>
              </w:rPr>
              <w:t>: po</w:t>
            </w:r>
            <w:r>
              <w:rPr>
                <w:rFonts w:ascii="Arial" w:hAnsi="Arial" w:cs="Arial"/>
                <w:b/>
                <w:sz w:val="22"/>
              </w:rPr>
              <w:t>stup</w:t>
            </w:r>
            <w:r w:rsidR="00D31022">
              <w:rPr>
                <w:rFonts w:ascii="Arial" w:hAnsi="Arial" w:cs="Arial"/>
                <w:b/>
                <w:sz w:val="22"/>
              </w:rPr>
              <w:t>y a strategie pro rozvoj publika</w:t>
            </w:r>
            <w:r w:rsidR="000373F1">
              <w:rPr>
                <w:rFonts w:ascii="Arial" w:hAnsi="Arial" w:cs="Arial"/>
                <w:b/>
                <w:sz w:val="22"/>
              </w:rPr>
              <w:t xml:space="preserve">), </w:t>
            </w:r>
            <w:r w:rsidR="009048AB">
              <w:rPr>
                <w:rFonts w:ascii="Arial" w:hAnsi="Arial" w:cs="Arial"/>
                <w:b/>
                <w:sz w:val="22"/>
              </w:rPr>
              <w:t>podskupiny</w:t>
            </w:r>
            <w:r w:rsidR="000373F1">
              <w:rPr>
                <w:rFonts w:ascii="Arial" w:hAnsi="Arial" w:cs="Arial"/>
                <w:b/>
                <w:sz w:val="22"/>
              </w:rPr>
              <w:t xml:space="preserve"> pro podporu čtení v digitálním prostředí k povzbuzení přístupu a rozvoje publika cestou mapování rámce regulace, se </w:t>
            </w:r>
            <w:r w:rsidR="00D31022">
              <w:rPr>
                <w:rFonts w:ascii="Arial" w:hAnsi="Arial" w:cs="Arial"/>
                <w:b/>
                <w:sz w:val="22"/>
              </w:rPr>
              <w:t>zvláštním zřetelem na praxi licencování, služby napříč hranicemi a e-půjčování ve veřejných knihovnách (metoda veřejné konzultace).</w:t>
            </w:r>
          </w:p>
        </w:tc>
      </w:tr>
      <w:tr w:rsidR="00F0301F" w:rsidRPr="00C53CB0" w14:paraId="3FE9ACBC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591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Místo – město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1D9C" w14:textId="648F8533" w:rsidR="00F0301F" w:rsidRPr="00C53CB0" w:rsidRDefault="009048AB" w:rsidP="00AD51A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Brusel</w:t>
            </w:r>
          </w:p>
        </w:tc>
      </w:tr>
      <w:tr w:rsidR="00F0301F" w:rsidRPr="00C53CB0" w14:paraId="14D62786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7195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Místo – země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6F9" w14:textId="24E6EF5E" w:rsidR="00F0301F" w:rsidRPr="00C53CB0" w:rsidRDefault="009048AB" w:rsidP="00AD51A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Belgic</w:t>
            </w:r>
            <w:r w:rsidR="00046A1C" w:rsidRPr="00C53CB0">
              <w:rPr>
                <w:rFonts w:ascii="Arial" w:hAnsi="Arial" w:cs="Arial"/>
                <w:b/>
                <w:sz w:val="22"/>
              </w:rPr>
              <w:t>ké království</w:t>
            </w:r>
          </w:p>
        </w:tc>
      </w:tr>
      <w:tr w:rsidR="00F0301F" w:rsidRPr="00C53CB0" w14:paraId="655D5D97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F879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Datum (od-do)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2E05" w14:textId="495E9AEC" w:rsidR="00F0301F" w:rsidRPr="00C53CB0" w:rsidRDefault="009048AB" w:rsidP="00AD51A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23. – 25. břez</w:t>
            </w:r>
            <w:r w:rsidR="001D6192" w:rsidRPr="00C53CB0">
              <w:rPr>
                <w:rFonts w:ascii="Arial" w:hAnsi="Arial" w:cs="Arial"/>
                <w:b/>
                <w:sz w:val="22"/>
              </w:rPr>
              <w:t>na 201</w:t>
            </w: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</w:tr>
      <w:tr w:rsidR="00F0301F" w:rsidRPr="00C53CB0" w14:paraId="24254F99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9A6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Podrobný časový harmonogram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E46" w14:textId="4C53F558" w:rsidR="00F0301F" w:rsidRPr="006F6B8B" w:rsidRDefault="009048AB" w:rsidP="00BB7B09">
            <w:pPr>
              <w:ind w:left="425" w:hanging="42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Pr="006F6B8B">
              <w:rPr>
                <w:rFonts w:ascii="Arial" w:hAnsi="Arial" w:cs="Arial"/>
                <w:sz w:val="22"/>
              </w:rPr>
              <w:t>. 3</w:t>
            </w:r>
            <w:r w:rsidR="001D6192" w:rsidRPr="006F6B8B">
              <w:rPr>
                <w:rFonts w:ascii="Arial" w:hAnsi="Arial" w:cs="Arial"/>
                <w:sz w:val="22"/>
              </w:rPr>
              <w:t>. – 17,</w:t>
            </w:r>
            <w:r w:rsidRPr="006F6B8B">
              <w:rPr>
                <w:rFonts w:ascii="Arial" w:hAnsi="Arial" w:cs="Arial"/>
                <w:sz w:val="22"/>
              </w:rPr>
              <w:t>40</w:t>
            </w:r>
            <w:r w:rsidR="001D6192" w:rsidRPr="006F6B8B">
              <w:rPr>
                <w:rFonts w:ascii="Arial" w:hAnsi="Arial" w:cs="Arial"/>
                <w:sz w:val="22"/>
              </w:rPr>
              <w:t xml:space="preserve"> hod. – odlet z Prahy, přejezd </w:t>
            </w:r>
            <w:r w:rsidR="00D31022" w:rsidRPr="006F6B8B">
              <w:rPr>
                <w:rFonts w:ascii="Arial" w:hAnsi="Arial" w:cs="Arial"/>
                <w:sz w:val="22"/>
              </w:rPr>
              <w:t>letiště – Brusel (město)</w:t>
            </w:r>
            <w:r w:rsidR="002E46DB" w:rsidRPr="006F6B8B">
              <w:rPr>
                <w:rFonts w:ascii="Arial" w:hAnsi="Arial" w:cs="Arial"/>
                <w:sz w:val="22"/>
              </w:rPr>
              <w:t>, ubytování</w:t>
            </w:r>
          </w:p>
          <w:p w14:paraId="3DA29857" w14:textId="615000B4" w:rsidR="008C6971" w:rsidRPr="006F6B8B" w:rsidRDefault="00D31022" w:rsidP="00D31022">
            <w:pPr>
              <w:ind w:left="425" w:hanging="425"/>
              <w:rPr>
                <w:rFonts w:ascii="Arial" w:hAnsi="Arial" w:cs="Arial"/>
                <w:sz w:val="22"/>
              </w:rPr>
            </w:pPr>
            <w:r w:rsidRPr="006F6B8B">
              <w:rPr>
                <w:rFonts w:ascii="Arial" w:hAnsi="Arial" w:cs="Arial"/>
                <w:sz w:val="22"/>
              </w:rPr>
              <w:t>24. 3</w:t>
            </w:r>
            <w:r w:rsidR="002E46DB" w:rsidRPr="006F6B8B">
              <w:rPr>
                <w:rFonts w:ascii="Arial" w:hAnsi="Arial" w:cs="Arial"/>
                <w:sz w:val="22"/>
              </w:rPr>
              <w:t>. –</w:t>
            </w:r>
            <w:r w:rsidR="008C6971" w:rsidRPr="006F6B8B">
              <w:rPr>
                <w:rFonts w:ascii="Arial" w:hAnsi="Arial" w:cs="Arial"/>
                <w:sz w:val="22"/>
              </w:rPr>
              <w:t xml:space="preserve"> </w:t>
            </w:r>
            <w:r w:rsidRPr="006F6B8B">
              <w:rPr>
                <w:rFonts w:ascii="Arial" w:hAnsi="Arial" w:cs="Arial"/>
                <w:sz w:val="22"/>
              </w:rPr>
              <w:t>8.30</w:t>
            </w:r>
            <w:r w:rsidR="002E46DB" w:rsidRPr="006F6B8B">
              <w:rPr>
                <w:rFonts w:ascii="Arial" w:hAnsi="Arial" w:cs="Arial"/>
                <w:sz w:val="22"/>
              </w:rPr>
              <w:t xml:space="preserve"> – 17 hod. – </w:t>
            </w:r>
            <w:r w:rsidR="00EE0F8A" w:rsidRPr="006F6B8B">
              <w:rPr>
                <w:rFonts w:ascii="Arial" w:hAnsi="Arial" w:cs="Arial"/>
                <w:sz w:val="22"/>
              </w:rPr>
              <w:t xml:space="preserve">účast na </w:t>
            </w:r>
            <w:r w:rsidR="002E46DB" w:rsidRPr="006F6B8B">
              <w:rPr>
                <w:rFonts w:ascii="Arial" w:hAnsi="Arial" w:cs="Arial"/>
                <w:sz w:val="22"/>
              </w:rPr>
              <w:t xml:space="preserve">jednání </w:t>
            </w:r>
            <w:r w:rsidRPr="006F6B8B">
              <w:rPr>
                <w:rFonts w:ascii="Arial" w:hAnsi="Arial" w:cs="Arial"/>
                <w:sz w:val="22"/>
              </w:rPr>
              <w:t>podskupiny</w:t>
            </w:r>
          </w:p>
          <w:p w14:paraId="49F7CB7B" w14:textId="68AE3030" w:rsidR="00D31022" w:rsidRPr="006F6B8B" w:rsidRDefault="00D31022" w:rsidP="00D31022">
            <w:pPr>
              <w:ind w:left="425" w:hanging="425"/>
              <w:rPr>
                <w:rFonts w:ascii="Arial" w:hAnsi="Arial" w:cs="Arial"/>
                <w:sz w:val="22"/>
              </w:rPr>
            </w:pPr>
            <w:r w:rsidRPr="006F6B8B">
              <w:rPr>
                <w:rFonts w:ascii="Arial" w:hAnsi="Arial" w:cs="Arial"/>
                <w:sz w:val="22"/>
              </w:rPr>
              <w:t>25. 3</w:t>
            </w:r>
            <w:r w:rsidR="00EE0F8A" w:rsidRPr="006F6B8B">
              <w:rPr>
                <w:rFonts w:ascii="Arial" w:hAnsi="Arial" w:cs="Arial"/>
                <w:sz w:val="22"/>
              </w:rPr>
              <w:t xml:space="preserve">. </w:t>
            </w:r>
            <w:r w:rsidRPr="006F6B8B">
              <w:rPr>
                <w:rFonts w:ascii="Arial" w:hAnsi="Arial" w:cs="Arial"/>
                <w:sz w:val="22"/>
              </w:rPr>
              <w:t>– 7 hod. – odjezd na letiště</w:t>
            </w:r>
          </w:p>
          <w:p w14:paraId="25680F72" w14:textId="1ADDF6DE" w:rsidR="004A2737" w:rsidRPr="00C53CB0" w:rsidRDefault="004A2737" w:rsidP="00B641A7">
            <w:pPr>
              <w:ind w:left="425"/>
              <w:rPr>
                <w:rFonts w:ascii="Arial" w:hAnsi="Arial" w:cs="Arial"/>
                <w:sz w:val="22"/>
              </w:rPr>
            </w:pPr>
            <w:r w:rsidRPr="006F6B8B">
              <w:rPr>
                <w:rFonts w:ascii="Arial" w:hAnsi="Arial" w:cs="Arial"/>
                <w:sz w:val="22"/>
              </w:rPr>
              <w:t>– 9,</w:t>
            </w:r>
            <w:r w:rsidR="00B641A7" w:rsidRPr="006F6B8B">
              <w:rPr>
                <w:rFonts w:ascii="Arial" w:hAnsi="Arial" w:cs="Arial"/>
                <w:sz w:val="22"/>
              </w:rPr>
              <w:t>10</w:t>
            </w:r>
            <w:r w:rsidRPr="006F6B8B">
              <w:rPr>
                <w:rFonts w:ascii="Arial" w:hAnsi="Arial" w:cs="Arial"/>
                <w:sz w:val="22"/>
              </w:rPr>
              <w:t xml:space="preserve"> hod.</w:t>
            </w:r>
            <w:r w:rsidRPr="00C53CB0">
              <w:rPr>
                <w:rFonts w:ascii="Arial" w:hAnsi="Arial" w:cs="Arial"/>
                <w:sz w:val="22"/>
              </w:rPr>
              <w:t xml:space="preserve"> odlet, přílet do Prahy </w:t>
            </w:r>
            <w:r w:rsidR="00B641A7">
              <w:rPr>
                <w:rFonts w:ascii="Arial" w:hAnsi="Arial" w:cs="Arial"/>
                <w:sz w:val="22"/>
              </w:rPr>
              <w:t>10</w:t>
            </w:r>
            <w:r w:rsidR="006F6B8B">
              <w:rPr>
                <w:rFonts w:ascii="Arial" w:hAnsi="Arial" w:cs="Arial"/>
                <w:sz w:val="22"/>
              </w:rPr>
              <w:t>,35</w:t>
            </w:r>
            <w:r w:rsidRPr="00C53CB0">
              <w:rPr>
                <w:rFonts w:ascii="Arial" w:hAnsi="Arial" w:cs="Arial"/>
                <w:sz w:val="22"/>
              </w:rPr>
              <w:t xml:space="preserve"> hod.</w:t>
            </w:r>
          </w:p>
        </w:tc>
      </w:tr>
      <w:tr w:rsidR="00F0301F" w:rsidRPr="00C53CB0" w14:paraId="1203EC62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697D" w14:textId="33F5C11B" w:rsidR="00F0301F" w:rsidRPr="00C53CB0" w:rsidRDefault="00AA3705" w:rsidP="00AD51A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Spolucestující z N</w:t>
            </w:r>
            <w:r w:rsidRPr="00C53CB0">
              <w:rPr>
                <w:rFonts w:ascii="Arial" w:hAnsi="Arial" w:cs="Arial"/>
                <w:sz w:val="22"/>
              </w:rPr>
              <w:t>K</w:t>
            </w:r>
            <w:r>
              <w:rPr>
                <w:rFonts w:ascii="Arial" w:hAnsi="Arial" w:cs="Arial"/>
                <w:sz w:val="22"/>
              </w:rPr>
              <w:t>ČR, resp. ČR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B023" w14:textId="309B20F3" w:rsidR="00F0301F" w:rsidRPr="00C53CB0" w:rsidRDefault="00255D7B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-</w:t>
            </w:r>
          </w:p>
        </w:tc>
      </w:tr>
      <w:tr w:rsidR="00F0301F" w:rsidRPr="00C53CB0" w14:paraId="33E48A22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31E3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Finanční zajištění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937B" w14:textId="3DA91EAE" w:rsidR="00F0301F" w:rsidRPr="00C53CB0" w:rsidRDefault="00255D7B" w:rsidP="00B641A7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 xml:space="preserve">rozpočet </w:t>
            </w:r>
            <w:r w:rsidR="00B641A7">
              <w:rPr>
                <w:rFonts w:ascii="Arial" w:hAnsi="Arial" w:cs="Arial"/>
                <w:sz w:val="22"/>
              </w:rPr>
              <w:t>MK</w:t>
            </w:r>
            <w:r w:rsidR="00102BC0">
              <w:rPr>
                <w:rFonts w:ascii="Arial" w:hAnsi="Arial" w:cs="Arial"/>
                <w:sz w:val="22"/>
              </w:rPr>
              <w:t>;</w:t>
            </w:r>
            <w:r w:rsidR="003D6FB8">
              <w:rPr>
                <w:rFonts w:ascii="Arial" w:hAnsi="Arial" w:cs="Arial"/>
                <w:sz w:val="22"/>
              </w:rPr>
              <w:t xml:space="preserve"> pracovnici DG EAC (Victoria </w:t>
            </w:r>
            <w:proofErr w:type="spellStart"/>
            <w:r w:rsidR="003D6FB8">
              <w:rPr>
                <w:rFonts w:ascii="Arial" w:hAnsi="Arial" w:cs="Arial"/>
                <w:sz w:val="22"/>
              </w:rPr>
              <w:t>Koukouma</w:t>
            </w:r>
            <w:proofErr w:type="spellEnd"/>
            <w:r w:rsidR="003D6FB8">
              <w:rPr>
                <w:rFonts w:ascii="Arial" w:hAnsi="Arial" w:cs="Arial"/>
                <w:sz w:val="22"/>
              </w:rPr>
              <w:t>) předány podklady k refundaci ceny letenky</w:t>
            </w:r>
          </w:p>
        </w:tc>
      </w:tr>
      <w:tr w:rsidR="00F0301F" w:rsidRPr="00C53CB0" w14:paraId="0877040A" w14:textId="77777777" w:rsidTr="008D5065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9E2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Cíle cesty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3A6" w14:textId="3D01D3FF" w:rsidR="00AA5C2E" w:rsidRPr="00124B1F" w:rsidRDefault="00D10745" w:rsidP="00124B1F">
            <w:pPr>
              <w:pStyle w:val="Default"/>
            </w:pPr>
            <w:r w:rsidRPr="00C53CB0">
              <w:rPr>
                <w:sz w:val="22"/>
              </w:rPr>
              <w:t xml:space="preserve">Zúčastnit se jednání </w:t>
            </w:r>
            <w:r w:rsidR="00124B1F">
              <w:rPr>
                <w:sz w:val="22"/>
              </w:rPr>
              <w:t>výšeuvedené podskupiny, prezentovat informace z České republiky, získat a předat MK poznatky o vývoji na daném úseku v dalších státech EU</w:t>
            </w:r>
            <w:r w:rsidR="008D5065">
              <w:rPr>
                <w:sz w:val="22"/>
              </w:rPr>
              <w:t>.</w:t>
            </w:r>
          </w:p>
        </w:tc>
      </w:tr>
      <w:tr w:rsidR="008D5065" w:rsidRPr="00C53CB0" w14:paraId="7275A42B" w14:textId="77777777" w:rsidTr="008D5065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4685" w14:textId="7C50A61E" w:rsidR="008D5065" w:rsidRPr="00C53CB0" w:rsidRDefault="008D5065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Plnění cílů cesty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E82" w14:textId="3E789F46" w:rsidR="008D5065" w:rsidRPr="00C53CB0" w:rsidRDefault="00082E13" w:rsidP="00124B1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Cíle cesty byly (a touto cestou jsou) splněny.</w:t>
            </w:r>
          </w:p>
        </w:tc>
      </w:tr>
      <w:tr w:rsidR="00F0301F" w:rsidRPr="00C53CB0" w14:paraId="1AF07F43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F7" w14:textId="2B5B1B5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71C0" w14:textId="6134966B" w:rsidR="0068413F" w:rsidRPr="00C53CB0" w:rsidRDefault="0068413F" w:rsidP="004767DD">
            <w:pPr>
              <w:ind w:left="284" w:hanging="284"/>
              <w:rPr>
                <w:rFonts w:ascii="Arial" w:hAnsi="Arial" w:cs="Arial"/>
                <w:sz w:val="22"/>
              </w:rPr>
            </w:pPr>
          </w:p>
        </w:tc>
      </w:tr>
      <w:tr w:rsidR="00F0301F" w:rsidRPr="00C53CB0" w14:paraId="6CD207E0" w14:textId="77777777" w:rsidTr="006042D1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DCC6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Program a další podrobnější informace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F3A7" w14:textId="667EB1B8" w:rsidR="00F0301F" w:rsidRDefault="00082E13" w:rsidP="00687EF3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Jednání zahájila a </w:t>
            </w:r>
            <w:r w:rsidR="004D68B4">
              <w:rPr>
                <w:rFonts w:ascii="Arial" w:hAnsi="Arial" w:cs="Arial"/>
                <w:sz w:val="22"/>
              </w:rPr>
              <w:t xml:space="preserve">v první části </w:t>
            </w:r>
            <w:r>
              <w:rPr>
                <w:rFonts w:ascii="Arial" w:hAnsi="Arial" w:cs="Arial"/>
                <w:sz w:val="22"/>
              </w:rPr>
              <w:t xml:space="preserve">vedla pí Catherine </w:t>
            </w:r>
            <w:proofErr w:type="spellStart"/>
            <w:r>
              <w:rPr>
                <w:rFonts w:ascii="Arial" w:hAnsi="Arial" w:cs="Arial"/>
                <w:sz w:val="22"/>
              </w:rPr>
              <w:t>Magnant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r w:rsidR="00A52D9D">
              <w:rPr>
                <w:rFonts w:ascii="Arial" w:hAnsi="Arial" w:cs="Arial"/>
                <w:sz w:val="22"/>
              </w:rPr>
              <w:t xml:space="preserve">zástupkyně </w:t>
            </w:r>
            <w:r>
              <w:rPr>
                <w:rFonts w:ascii="Arial" w:hAnsi="Arial" w:cs="Arial"/>
                <w:sz w:val="22"/>
              </w:rPr>
              <w:t>vedoucí</w:t>
            </w:r>
            <w:r w:rsidR="00A52D9D">
              <w:rPr>
                <w:rFonts w:ascii="Arial" w:hAnsi="Arial" w:cs="Arial"/>
                <w:sz w:val="22"/>
              </w:rPr>
              <w:t>ho</w:t>
            </w:r>
            <w:r>
              <w:rPr>
                <w:rFonts w:ascii="Arial" w:hAnsi="Arial" w:cs="Arial"/>
                <w:sz w:val="22"/>
              </w:rPr>
              <w:t xml:space="preserve"> útvaru D.1 GŘ VK </w:t>
            </w:r>
            <w:r w:rsidR="00A52D9D">
              <w:rPr>
                <w:rFonts w:ascii="Arial" w:hAnsi="Arial" w:cs="Arial"/>
                <w:sz w:val="22"/>
              </w:rPr>
              <w:t>(DG EAC)</w:t>
            </w:r>
            <w:r w:rsidR="00170DF7">
              <w:rPr>
                <w:rFonts w:ascii="Arial" w:hAnsi="Arial" w:cs="Arial"/>
                <w:sz w:val="22"/>
              </w:rPr>
              <w:t xml:space="preserve"> Kulturní rozmanitost a inovace. Zasadila </w:t>
            </w:r>
            <w:r w:rsidR="0083121E">
              <w:rPr>
                <w:rFonts w:ascii="Arial" w:hAnsi="Arial" w:cs="Arial"/>
                <w:sz w:val="22"/>
              </w:rPr>
              <w:t xml:space="preserve">práci </w:t>
            </w:r>
            <w:r w:rsidR="003D6FB8">
              <w:rPr>
                <w:rFonts w:ascii="Arial" w:hAnsi="Arial" w:cs="Arial"/>
                <w:sz w:val="22"/>
              </w:rPr>
              <w:t>"</w:t>
            </w:r>
            <w:r w:rsidR="0083121E">
              <w:rPr>
                <w:rFonts w:ascii="Arial" w:hAnsi="Arial" w:cs="Arial"/>
                <w:sz w:val="22"/>
              </w:rPr>
              <w:t>podskupiny</w:t>
            </w:r>
            <w:r w:rsidR="003D6FB8">
              <w:rPr>
                <w:rFonts w:ascii="Arial" w:hAnsi="Arial" w:cs="Arial"/>
                <w:sz w:val="22"/>
              </w:rPr>
              <w:t xml:space="preserve"> pro podporu čtení v digitálním prostředí"</w:t>
            </w:r>
            <w:r w:rsidR="00BF6120">
              <w:rPr>
                <w:rFonts w:ascii="Arial" w:hAnsi="Arial" w:cs="Arial"/>
                <w:sz w:val="22"/>
              </w:rPr>
              <w:t xml:space="preserve"> (PPČDP)</w:t>
            </w:r>
            <w:r w:rsidR="0083121E">
              <w:rPr>
                <w:rFonts w:ascii="Arial" w:hAnsi="Arial" w:cs="Arial"/>
                <w:sz w:val="22"/>
              </w:rPr>
              <w:t xml:space="preserve"> do rámce Pracovního plánu pro kulturu (2015-2018)</w:t>
            </w:r>
            <w:r w:rsidR="00102BC0">
              <w:rPr>
                <w:rFonts w:ascii="Arial" w:hAnsi="Arial" w:cs="Arial"/>
                <w:sz w:val="22"/>
              </w:rPr>
              <w:t xml:space="preserve">, priority A – Přístupná a inkluzivní kultura. Plán obsahuje </w:t>
            </w:r>
            <w:r w:rsidR="00583251">
              <w:rPr>
                <w:rFonts w:ascii="Arial" w:hAnsi="Arial" w:cs="Arial"/>
                <w:sz w:val="22"/>
              </w:rPr>
              <w:t>oproti dřívějšímu jen 4 priority, předpokládá 20 výstupů, z toho 10 konzultace otevře</w:t>
            </w:r>
            <w:r w:rsidR="00EC639D">
              <w:rPr>
                <w:rFonts w:ascii="Arial" w:hAnsi="Arial" w:cs="Arial"/>
                <w:sz w:val="22"/>
              </w:rPr>
              <w:t xml:space="preserve">nou </w:t>
            </w:r>
            <w:r w:rsidR="00583251">
              <w:rPr>
                <w:rFonts w:ascii="Arial" w:hAnsi="Arial" w:cs="Arial"/>
                <w:sz w:val="22"/>
              </w:rPr>
              <w:t>metodou konzultace (</w:t>
            </w:r>
            <w:r w:rsidR="00EC639D">
              <w:rPr>
                <w:rFonts w:ascii="Arial" w:hAnsi="Arial" w:cs="Arial"/>
                <w:sz w:val="22"/>
              </w:rPr>
              <w:t>OM</w:t>
            </w:r>
            <w:r w:rsidR="00583251">
              <w:rPr>
                <w:rFonts w:ascii="Arial" w:hAnsi="Arial" w:cs="Arial"/>
                <w:sz w:val="22"/>
              </w:rPr>
              <w:t>K)</w:t>
            </w:r>
            <w:r w:rsidR="004D68B4">
              <w:rPr>
                <w:rFonts w:ascii="Arial" w:hAnsi="Arial" w:cs="Arial"/>
                <w:sz w:val="22"/>
              </w:rPr>
              <w:t>. Poukázala zvláště na v</w:t>
            </w:r>
            <w:r w:rsidR="00EC639D">
              <w:rPr>
                <w:rFonts w:ascii="Arial" w:hAnsi="Arial" w:cs="Arial"/>
                <w:sz w:val="22"/>
              </w:rPr>
              <w:t xml:space="preserve">ýzvy, se kterými je třeba se vyrovnat – zejména </w:t>
            </w:r>
            <w:r w:rsidR="00A206F9">
              <w:rPr>
                <w:rFonts w:ascii="Arial" w:hAnsi="Arial" w:cs="Arial"/>
                <w:sz w:val="22"/>
              </w:rPr>
              <w:t>s důsledky obecné</w:t>
            </w:r>
            <w:r w:rsidR="00F65BA8">
              <w:rPr>
                <w:rFonts w:ascii="Arial" w:hAnsi="Arial" w:cs="Arial"/>
                <w:sz w:val="22"/>
              </w:rPr>
              <w:t xml:space="preserve"> </w:t>
            </w:r>
            <w:r w:rsidR="00A206F9">
              <w:rPr>
                <w:rFonts w:ascii="Arial" w:hAnsi="Arial" w:cs="Arial"/>
                <w:sz w:val="22"/>
              </w:rPr>
              <w:t>digitální</w:t>
            </w:r>
            <w:r w:rsidR="00F65BA8">
              <w:rPr>
                <w:rFonts w:ascii="Arial" w:hAnsi="Arial" w:cs="Arial"/>
                <w:sz w:val="22"/>
              </w:rPr>
              <w:t xml:space="preserve"> přeměny</w:t>
            </w:r>
            <w:r w:rsidR="00A206F9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A206F9">
              <w:rPr>
                <w:rFonts w:ascii="Arial" w:hAnsi="Arial" w:cs="Arial"/>
                <w:sz w:val="22"/>
              </w:rPr>
              <w:t>digital</w:t>
            </w:r>
            <w:proofErr w:type="spellEnd"/>
            <w:r w:rsidR="00A206F9">
              <w:rPr>
                <w:rFonts w:ascii="Arial" w:hAnsi="Arial" w:cs="Arial"/>
                <w:sz w:val="22"/>
              </w:rPr>
              <w:t xml:space="preserve"> shift), měnícím se způsobem </w:t>
            </w:r>
            <w:r w:rsidR="000803F6">
              <w:rPr>
                <w:rFonts w:ascii="Arial" w:hAnsi="Arial" w:cs="Arial"/>
                <w:sz w:val="22"/>
              </w:rPr>
              <w:t>správy kulturní sféry, potřebou inovací.</w:t>
            </w:r>
          </w:p>
          <w:p w14:paraId="5B8C3532" w14:textId="6D9CCDC8" w:rsidR="000803F6" w:rsidRDefault="000803F6" w:rsidP="00021976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 Agenda zavedla OMK – která představuje zejména výměnu zkušeností z nejlepší praxe</w:t>
            </w:r>
            <w:r w:rsidR="00687EF3">
              <w:rPr>
                <w:rFonts w:ascii="Arial" w:hAnsi="Arial" w:cs="Arial"/>
                <w:sz w:val="22"/>
              </w:rPr>
              <w:t>, strukturovanou s</w:t>
            </w:r>
            <w:r w:rsidR="00021976">
              <w:rPr>
                <w:rFonts w:ascii="Arial" w:hAnsi="Arial" w:cs="Arial"/>
                <w:sz w:val="22"/>
              </w:rPr>
              <w:t>polupráci vztaženou k prioritám.</w:t>
            </w:r>
            <w:r w:rsidR="00687EF3">
              <w:rPr>
                <w:rFonts w:ascii="Arial" w:hAnsi="Arial" w:cs="Arial"/>
                <w:sz w:val="22"/>
              </w:rPr>
              <w:t xml:space="preserve"> </w:t>
            </w:r>
            <w:r w:rsidR="00021976">
              <w:rPr>
                <w:rFonts w:ascii="Arial" w:hAnsi="Arial" w:cs="Arial"/>
                <w:sz w:val="22"/>
              </w:rPr>
              <w:lastRenderedPageBreak/>
              <w:t>P</w:t>
            </w:r>
            <w:r w:rsidR="00687EF3">
              <w:rPr>
                <w:rFonts w:ascii="Arial" w:hAnsi="Arial" w:cs="Arial"/>
                <w:sz w:val="22"/>
              </w:rPr>
              <w:t>oužívá se především tam, kde EU nemá žádnou formální legislativní kompetenci</w:t>
            </w:r>
            <w:r w:rsidR="00021976">
              <w:rPr>
                <w:rFonts w:ascii="Arial" w:hAnsi="Arial" w:cs="Arial"/>
                <w:sz w:val="22"/>
              </w:rPr>
              <w:t>, kde se nepoužívají žádné indikátory a poměřování (</w:t>
            </w:r>
            <w:proofErr w:type="spellStart"/>
            <w:r w:rsidR="00021976">
              <w:rPr>
                <w:rFonts w:ascii="Arial" w:hAnsi="Arial" w:cs="Arial"/>
                <w:sz w:val="22"/>
              </w:rPr>
              <w:t>benchmarking</w:t>
            </w:r>
            <w:proofErr w:type="spellEnd"/>
            <w:r w:rsidR="00021976">
              <w:rPr>
                <w:rFonts w:ascii="Arial" w:hAnsi="Arial" w:cs="Arial"/>
                <w:sz w:val="22"/>
              </w:rPr>
              <w:t>)</w:t>
            </w:r>
            <w:r w:rsidR="00687EF3">
              <w:rPr>
                <w:rFonts w:ascii="Arial" w:hAnsi="Arial" w:cs="Arial"/>
                <w:sz w:val="22"/>
              </w:rPr>
              <w:t>.</w:t>
            </w:r>
            <w:r w:rsidR="008A2AEA">
              <w:rPr>
                <w:rFonts w:ascii="Arial" w:hAnsi="Arial" w:cs="Arial"/>
                <w:sz w:val="22"/>
              </w:rPr>
              <w:t xml:space="preserve"> Jde o </w:t>
            </w:r>
            <w:r w:rsidR="00021976">
              <w:rPr>
                <w:rFonts w:ascii="Arial" w:hAnsi="Arial" w:cs="Arial"/>
                <w:sz w:val="22"/>
              </w:rPr>
              <w:t xml:space="preserve">dobrovolnou spolupráci a podávání zpráv ČS. </w:t>
            </w:r>
          </w:p>
          <w:p w14:paraId="60CCE5B1" w14:textId="4513B368" w:rsidR="00BF6120" w:rsidRDefault="00BF6120" w:rsidP="00BF6120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OMK je naplňována a předsedána odborníky delegovanými ČS. Obecně se předpokládají 3-4 zasedání, až 2 roky působení (v případě PPČDP</w:t>
            </w:r>
            <w:r w:rsidR="00B42C3D">
              <w:rPr>
                <w:rFonts w:ascii="Arial" w:hAnsi="Arial" w:cs="Arial"/>
                <w:sz w:val="22"/>
              </w:rPr>
              <w:t xml:space="preserve"> 1 rok). Konkrétním výstupem bývá příručka</w:t>
            </w:r>
            <w:r w:rsidR="00870EDD">
              <w:rPr>
                <w:rFonts w:ascii="Arial" w:hAnsi="Arial" w:cs="Arial"/>
                <w:sz w:val="22"/>
              </w:rPr>
              <w:t xml:space="preserve"> postupů</w:t>
            </w:r>
            <w:r w:rsidR="00B42C3D">
              <w:rPr>
                <w:rFonts w:ascii="Arial" w:hAnsi="Arial" w:cs="Arial"/>
                <w:sz w:val="22"/>
              </w:rPr>
              <w:t xml:space="preserve"> </w:t>
            </w:r>
            <w:r w:rsidR="00F65BA8">
              <w:rPr>
                <w:rFonts w:ascii="Arial" w:hAnsi="Arial" w:cs="Arial"/>
                <w:sz w:val="22"/>
              </w:rPr>
              <w:t xml:space="preserve">pro </w:t>
            </w:r>
            <w:r w:rsidR="00870EDD">
              <w:rPr>
                <w:rFonts w:ascii="Arial" w:hAnsi="Arial" w:cs="Arial"/>
                <w:sz w:val="22"/>
              </w:rPr>
              <w:t>(</w:t>
            </w:r>
            <w:r w:rsidR="00F65BA8">
              <w:rPr>
                <w:rFonts w:ascii="Arial" w:hAnsi="Arial" w:cs="Arial"/>
                <w:sz w:val="22"/>
              </w:rPr>
              <w:t>politickou</w:t>
            </w:r>
            <w:r w:rsidR="00870EDD">
              <w:rPr>
                <w:rFonts w:ascii="Arial" w:hAnsi="Arial" w:cs="Arial"/>
                <w:sz w:val="22"/>
              </w:rPr>
              <w:t>)</w:t>
            </w:r>
            <w:r w:rsidR="00F65BA8">
              <w:rPr>
                <w:rFonts w:ascii="Arial" w:hAnsi="Arial" w:cs="Arial"/>
                <w:sz w:val="22"/>
              </w:rPr>
              <w:t xml:space="preserve"> praxi (</w:t>
            </w:r>
            <w:proofErr w:type="spellStart"/>
            <w:r w:rsidR="00F65BA8">
              <w:rPr>
                <w:rFonts w:ascii="Arial" w:hAnsi="Arial" w:cs="Arial"/>
                <w:sz w:val="22"/>
              </w:rPr>
              <w:t>policy</w:t>
            </w:r>
            <w:proofErr w:type="spellEnd"/>
            <w:r w:rsidR="00F65BA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65BA8">
              <w:rPr>
                <w:rFonts w:ascii="Arial" w:hAnsi="Arial" w:cs="Arial"/>
                <w:sz w:val="22"/>
              </w:rPr>
              <w:t>manual</w:t>
            </w:r>
            <w:proofErr w:type="spellEnd"/>
            <w:r w:rsidR="00F65BA8">
              <w:rPr>
                <w:rFonts w:ascii="Arial" w:hAnsi="Arial" w:cs="Arial"/>
                <w:sz w:val="22"/>
              </w:rPr>
              <w:t>), přehled nejlepší praktických zkušeností a jejich rozšiřování.</w:t>
            </w:r>
          </w:p>
          <w:p w14:paraId="63D9BE3F" w14:textId="0325EBBC" w:rsidR="004F1511" w:rsidRDefault="004F1511" w:rsidP="00BF6120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Úkolem PPČDP je </w:t>
            </w:r>
            <w:r w:rsidR="00020440">
              <w:rPr>
                <w:rFonts w:ascii="Arial" w:hAnsi="Arial" w:cs="Arial"/>
                <w:sz w:val="22"/>
              </w:rPr>
              <w:t>ve</w:t>
            </w:r>
            <w:r w:rsidR="003F10F1">
              <w:rPr>
                <w:rFonts w:ascii="Arial" w:hAnsi="Arial" w:cs="Arial"/>
                <w:sz w:val="22"/>
              </w:rPr>
              <w:t xml:space="preserve"> smyslu </w:t>
            </w:r>
            <w:r w:rsidR="00020440">
              <w:rPr>
                <w:rFonts w:ascii="Arial" w:hAnsi="Arial" w:cs="Arial"/>
                <w:sz w:val="22"/>
              </w:rPr>
              <w:t xml:space="preserve">pověření </w:t>
            </w:r>
            <w:r w:rsidR="003F10F1">
              <w:rPr>
                <w:rFonts w:ascii="Arial" w:hAnsi="Arial" w:cs="Arial"/>
                <w:sz w:val="22"/>
              </w:rPr>
              <w:t>do konce roku 2015 připravit zprávu obsahující případové studie</w:t>
            </w:r>
            <w:r w:rsidR="00034AC2">
              <w:rPr>
                <w:rFonts w:ascii="Arial" w:hAnsi="Arial" w:cs="Arial"/>
                <w:sz w:val="22"/>
              </w:rPr>
              <w:t>.</w:t>
            </w:r>
            <w:r w:rsidR="003F10F1">
              <w:rPr>
                <w:rFonts w:ascii="Arial" w:hAnsi="Arial" w:cs="Arial"/>
                <w:sz w:val="22"/>
              </w:rPr>
              <w:t xml:space="preserve"> </w:t>
            </w:r>
          </w:p>
          <w:p w14:paraId="6FB98F9D" w14:textId="2A94F875" w:rsidR="00AB43DB" w:rsidRDefault="00AB43DB" w:rsidP="00AB43DB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 problémovém okruhu "rozvoj publika" (audience </w:t>
            </w:r>
            <w:proofErr w:type="spellStart"/>
            <w:r>
              <w:rPr>
                <w:rFonts w:ascii="Arial" w:hAnsi="Arial" w:cs="Arial"/>
                <w:sz w:val="22"/>
              </w:rPr>
              <w:t>development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vidí řadu momentů, zejména vytvoření zájmu, analýzu úplného řetězce </w:t>
            </w:r>
            <w:r w:rsidR="00FA2646">
              <w:rPr>
                <w:rFonts w:ascii="Arial" w:hAnsi="Arial" w:cs="Arial"/>
                <w:sz w:val="22"/>
              </w:rPr>
              <w:t>činitelů, analýzu</w:t>
            </w:r>
            <w:r w:rsidR="00926744">
              <w:rPr>
                <w:rFonts w:ascii="Arial" w:hAnsi="Arial" w:cs="Arial"/>
                <w:sz w:val="22"/>
              </w:rPr>
              <w:t xml:space="preserve"> složek publika </w:t>
            </w:r>
            <w:r w:rsidR="00FA2646">
              <w:rPr>
                <w:rFonts w:ascii="Arial" w:hAnsi="Arial" w:cs="Arial"/>
                <w:sz w:val="22"/>
              </w:rPr>
              <w:t>včetně ne-uživatelů</w:t>
            </w:r>
            <w:r w:rsidR="00926744">
              <w:rPr>
                <w:rFonts w:ascii="Arial" w:hAnsi="Arial" w:cs="Arial"/>
                <w:sz w:val="22"/>
              </w:rPr>
              <w:t>, kulturní spotřebu mladých lidí, klíčovou úlohu partnerství</w:t>
            </w:r>
            <w:r w:rsidR="00411C12">
              <w:rPr>
                <w:rFonts w:ascii="Arial" w:hAnsi="Arial" w:cs="Arial"/>
                <w:sz w:val="22"/>
              </w:rPr>
              <w:t>, odstranění finančních bariér, zajištění účinnosti iniciativ (může být ovlivněna skutečností, že ty jsou "vlastněny" kulturními organizacemi).</w:t>
            </w:r>
          </w:p>
          <w:p w14:paraId="03AFC47E" w14:textId="300C6B5C" w:rsidR="003A3582" w:rsidRDefault="003A3582" w:rsidP="00AB43DB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Pí </w:t>
            </w:r>
            <w:proofErr w:type="spellStart"/>
            <w:r>
              <w:rPr>
                <w:rFonts w:ascii="Arial" w:hAnsi="Arial" w:cs="Arial"/>
                <w:sz w:val="22"/>
              </w:rPr>
              <w:t>Magnant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rovněž předložila (již v zaslaných podkladech avizované) kandidatury </w:t>
            </w:r>
            <w:r w:rsidR="00D43A57">
              <w:rPr>
                <w:rFonts w:ascii="Arial" w:hAnsi="Arial" w:cs="Arial"/>
                <w:sz w:val="22"/>
              </w:rPr>
              <w:t>na předsedy podskupiny: spolupředsedy byli zvoleni</w:t>
            </w:r>
            <w:r w:rsidR="005962AF">
              <w:rPr>
                <w:rFonts w:ascii="Arial" w:hAnsi="Arial" w:cs="Arial"/>
                <w:sz w:val="22"/>
              </w:rPr>
              <w:t xml:space="preserve"> (tichým konsensem)</w:t>
            </w:r>
            <w:r w:rsidR="00D43A57">
              <w:rPr>
                <w:rFonts w:ascii="Arial" w:hAnsi="Arial" w:cs="Arial"/>
                <w:sz w:val="22"/>
              </w:rPr>
              <w:t xml:space="preserve"> prof. Frank </w:t>
            </w:r>
            <w:proofErr w:type="spellStart"/>
            <w:r w:rsidR="00D43A57">
              <w:rPr>
                <w:rFonts w:ascii="Arial" w:hAnsi="Arial" w:cs="Arial"/>
                <w:sz w:val="22"/>
              </w:rPr>
              <w:t>Huysmans</w:t>
            </w:r>
            <w:proofErr w:type="spellEnd"/>
            <w:r w:rsidR="00D43A57">
              <w:rPr>
                <w:rFonts w:ascii="Arial" w:hAnsi="Arial" w:cs="Arial"/>
                <w:sz w:val="22"/>
              </w:rPr>
              <w:t xml:space="preserve"> (NL, jako odborník – za NL je v podskupině další zástupce)</w:t>
            </w:r>
            <w:r w:rsidR="00106629">
              <w:rPr>
                <w:rFonts w:ascii="Arial" w:hAnsi="Arial" w:cs="Arial"/>
                <w:sz w:val="22"/>
              </w:rPr>
              <w:t xml:space="preserve"> a Timotea </w:t>
            </w:r>
            <w:proofErr w:type="spellStart"/>
            <w:r w:rsidR="00106629">
              <w:rPr>
                <w:rFonts w:ascii="Arial" w:hAnsi="Arial" w:cs="Arial"/>
                <w:sz w:val="22"/>
              </w:rPr>
              <w:t>Vráblová</w:t>
            </w:r>
            <w:proofErr w:type="spellEnd"/>
            <w:r w:rsidR="00106629">
              <w:rPr>
                <w:rFonts w:ascii="Arial" w:hAnsi="Arial" w:cs="Arial"/>
                <w:sz w:val="22"/>
              </w:rPr>
              <w:t xml:space="preserve"> (SK); Jan </w:t>
            </w:r>
            <w:proofErr w:type="spellStart"/>
            <w:r w:rsidR="00106629">
              <w:rPr>
                <w:rFonts w:ascii="Arial" w:hAnsi="Arial" w:cs="Arial"/>
                <w:sz w:val="22"/>
              </w:rPr>
              <w:t>Braeckman</w:t>
            </w:r>
            <w:proofErr w:type="spellEnd"/>
            <w:r w:rsidR="00106629">
              <w:rPr>
                <w:rFonts w:ascii="Arial" w:hAnsi="Arial" w:cs="Arial"/>
                <w:sz w:val="22"/>
              </w:rPr>
              <w:t xml:space="preserve"> (BE</w:t>
            </w:r>
            <w:r w:rsidR="00FA2646">
              <w:rPr>
                <w:rFonts w:ascii="Arial" w:hAnsi="Arial" w:cs="Arial"/>
                <w:sz w:val="22"/>
              </w:rPr>
              <w:t>/FL</w:t>
            </w:r>
            <w:r w:rsidR="00106629">
              <w:rPr>
                <w:rFonts w:ascii="Arial" w:hAnsi="Arial" w:cs="Arial"/>
                <w:sz w:val="22"/>
              </w:rPr>
              <w:t xml:space="preserve"> – a prezident NAPLE </w:t>
            </w:r>
            <w:proofErr w:type="spellStart"/>
            <w:r w:rsidR="00106629">
              <w:rPr>
                <w:rFonts w:ascii="Arial" w:hAnsi="Arial" w:cs="Arial"/>
                <w:sz w:val="22"/>
              </w:rPr>
              <w:t>Forum</w:t>
            </w:r>
            <w:proofErr w:type="spellEnd"/>
            <w:r w:rsidR="00106629">
              <w:rPr>
                <w:rFonts w:ascii="Arial" w:hAnsi="Arial" w:cs="Arial"/>
                <w:sz w:val="22"/>
              </w:rPr>
              <w:t>) se kandidatury vzdal.</w:t>
            </w:r>
          </w:p>
          <w:p w14:paraId="785AB14B" w14:textId="6952FF88" w:rsidR="00095C23" w:rsidRDefault="00095C23" w:rsidP="00AB43DB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Podskupina rovněž odsouhlasila, aby k účasti na práci byli k žádosti NO a IS pozváni jejich zástupci. </w:t>
            </w:r>
            <w:r w:rsidR="00306CF3">
              <w:rPr>
                <w:rFonts w:ascii="Arial" w:hAnsi="Arial" w:cs="Arial"/>
                <w:sz w:val="22"/>
              </w:rPr>
              <w:t>Obdobná žádost EBLIDA byla odpovězena tak, že se zástupci umožní přednést prezentaci, ale statut člena podskupiny nezíská.</w:t>
            </w:r>
          </w:p>
          <w:p w14:paraId="5705B68E" w14:textId="77777777" w:rsidR="00411C12" w:rsidRDefault="00411C12" w:rsidP="00AB43DB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</w:p>
          <w:p w14:paraId="06F35A68" w14:textId="2BBA9A0F" w:rsidR="005962AF" w:rsidRDefault="005962AF" w:rsidP="00915F3D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Následovala prezentace jednotlivých zemí</w:t>
            </w:r>
            <w:r w:rsidR="00C37D7A">
              <w:rPr>
                <w:rFonts w:ascii="Arial" w:hAnsi="Arial" w:cs="Arial"/>
                <w:sz w:val="22"/>
              </w:rPr>
              <w:t>, uvádím zajímavější z nich</w:t>
            </w:r>
            <w:r>
              <w:rPr>
                <w:rFonts w:ascii="Arial" w:hAnsi="Arial" w:cs="Arial"/>
                <w:sz w:val="22"/>
              </w:rPr>
              <w:t>.</w:t>
            </w:r>
            <w:r w:rsidR="00915F3D">
              <w:rPr>
                <w:rFonts w:ascii="Arial" w:hAnsi="Arial" w:cs="Arial"/>
                <w:sz w:val="22"/>
              </w:rPr>
              <w:t xml:space="preserve"> </w:t>
            </w:r>
          </w:p>
          <w:p w14:paraId="40E00C57" w14:textId="77777777" w:rsidR="00915F3D" w:rsidRDefault="00915F3D" w:rsidP="00915F3D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</w:p>
          <w:p w14:paraId="7830793A" w14:textId="0A7F146E" w:rsidR="00915F3D" w:rsidRDefault="00915F3D" w:rsidP="00854A21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FR – </w:t>
            </w:r>
            <w:r w:rsidR="002C6825">
              <w:rPr>
                <w:rFonts w:ascii="Arial" w:hAnsi="Arial" w:cs="Arial"/>
                <w:sz w:val="22"/>
              </w:rPr>
              <w:t>Činitelé ministerstva</w:t>
            </w:r>
            <w:r w:rsidR="00452B95">
              <w:rPr>
                <w:rFonts w:ascii="Arial" w:hAnsi="Arial" w:cs="Arial"/>
                <w:sz w:val="22"/>
              </w:rPr>
              <w:t xml:space="preserve"> informoval</w:t>
            </w:r>
            <w:r w:rsidR="002C6825">
              <w:rPr>
                <w:rFonts w:ascii="Arial" w:hAnsi="Arial" w:cs="Arial"/>
                <w:sz w:val="22"/>
              </w:rPr>
              <w:t>i</w:t>
            </w:r>
            <w:r w:rsidR="00452B95">
              <w:rPr>
                <w:rFonts w:ascii="Arial" w:hAnsi="Arial" w:cs="Arial"/>
                <w:sz w:val="22"/>
              </w:rPr>
              <w:t xml:space="preserve"> </w:t>
            </w:r>
            <w:r w:rsidR="00541120">
              <w:rPr>
                <w:rFonts w:ascii="Arial" w:hAnsi="Arial" w:cs="Arial"/>
                <w:sz w:val="22"/>
              </w:rPr>
              <w:t>o </w:t>
            </w:r>
            <w:r w:rsidR="00854A21">
              <w:rPr>
                <w:rFonts w:ascii="Arial" w:hAnsi="Arial" w:cs="Arial"/>
                <w:sz w:val="22"/>
              </w:rPr>
              <w:t>hlavních směrech francouzské kulturní politiky na tomto úseku: realizace</w:t>
            </w:r>
            <w:r w:rsidR="00452B95">
              <w:rPr>
                <w:rFonts w:ascii="Arial" w:hAnsi="Arial" w:cs="Arial"/>
                <w:sz w:val="22"/>
              </w:rPr>
              <w:t xml:space="preserve"> </w:t>
            </w:r>
            <w:r w:rsidR="00B373A5">
              <w:rPr>
                <w:rFonts w:ascii="Arial" w:hAnsi="Arial" w:cs="Arial"/>
                <w:sz w:val="22"/>
              </w:rPr>
              <w:t>zákona o </w:t>
            </w:r>
            <w:r w:rsidR="0086599F">
              <w:rPr>
                <w:rFonts w:ascii="Arial" w:hAnsi="Arial" w:cs="Arial"/>
                <w:sz w:val="22"/>
              </w:rPr>
              <w:t>digitalizaci francouzských knih 20. století komerčně nedostupných</w:t>
            </w:r>
            <w:r w:rsidR="00DE0306">
              <w:rPr>
                <w:rFonts w:ascii="Arial" w:hAnsi="Arial" w:cs="Arial"/>
                <w:sz w:val="22"/>
              </w:rPr>
              <w:t xml:space="preserve"> </w:t>
            </w:r>
            <w:r w:rsidR="00854A21">
              <w:rPr>
                <w:rFonts w:ascii="Arial" w:hAnsi="Arial" w:cs="Arial"/>
                <w:sz w:val="22"/>
              </w:rPr>
              <w:t xml:space="preserve">(kolektivní správa); doporučení </w:t>
            </w:r>
            <w:r w:rsidR="00425D60">
              <w:rPr>
                <w:rFonts w:ascii="Arial" w:hAnsi="Arial" w:cs="Arial"/>
                <w:sz w:val="22"/>
              </w:rPr>
              <w:t>pro šíření e-knih veřejnými knihovnami</w:t>
            </w:r>
            <w:r w:rsidR="00425D60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  <w:r w:rsidR="00854A21">
              <w:rPr>
                <w:rFonts w:ascii="Arial" w:hAnsi="Arial" w:cs="Arial"/>
                <w:sz w:val="22"/>
              </w:rPr>
              <w:t xml:space="preserve">; </w:t>
            </w:r>
            <w:r w:rsidR="00B761D7">
              <w:rPr>
                <w:rFonts w:ascii="Arial" w:hAnsi="Arial" w:cs="Arial"/>
                <w:sz w:val="22"/>
              </w:rPr>
              <w:t>zpřístupňování obsahu osobám neschopným vnímat tisk;</w:t>
            </w:r>
            <w:r w:rsidR="00E447B5">
              <w:rPr>
                <w:rFonts w:ascii="Arial" w:hAnsi="Arial" w:cs="Arial"/>
                <w:sz w:val="22"/>
              </w:rPr>
              <w:t xml:space="preserve"> potřeba změny autorského zákona (v</w:t>
            </w:r>
            <w:r w:rsidR="008F6E7F">
              <w:rPr>
                <w:rFonts w:ascii="Arial" w:hAnsi="Arial" w:cs="Arial"/>
                <w:sz w:val="22"/>
              </w:rPr>
              <w:t>ýjimky z </w:t>
            </w:r>
            <w:r w:rsidR="00E447B5">
              <w:rPr>
                <w:rFonts w:ascii="Arial" w:hAnsi="Arial" w:cs="Arial"/>
                <w:sz w:val="22"/>
              </w:rPr>
              <w:t xml:space="preserve">práva nezahrnují digitální publikace); řešení pro </w:t>
            </w:r>
            <w:r w:rsidR="00541120">
              <w:rPr>
                <w:rFonts w:ascii="Arial" w:hAnsi="Arial" w:cs="Arial"/>
                <w:sz w:val="22"/>
              </w:rPr>
              <w:t>"</w:t>
            </w:r>
            <w:r w:rsidR="00E447B5">
              <w:rPr>
                <w:rFonts w:ascii="Arial" w:hAnsi="Arial" w:cs="Arial"/>
                <w:sz w:val="22"/>
              </w:rPr>
              <w:t>kognitivně postižené</w:t>
            </w:r>
            <w:r w:rsidR="00541120">
              <w:rPr>
                <w:rFonts w:ascii="Arial" w:hAnsi="Arial" w:cs="Arial"/>
                <w:sz w:val="22"/>
              </w:rPr>
              <w:t>" – případná podpora nakladatelům pro vydávání formátů lépe přístupných.</w:t>
            </w:r>
          </w:p>
          <w:p w14:paraId="1D0861DE" w14:textId="77777777" w:rsidR="00541120" w:rsidRDefault="002C6825" w:rsidP="002C6825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HR – uskutečnilo se jednání zainteresovaných stran </w:t>
            </w:r>
            <w:r w:rsidR="00997892">
              <w:rPr>
                <w:rFonts w:ascii="Arial" w:hAnsi="Arial" w:cs="Arial"/>
                <w:sz w:val="22"/>
              </w:rPr>
              <w:t>k povzbuzení elektronického publikování, záměrem je vytvořit celostátní infrastrukturu; podpora e-čtení na základních a středních školách.</w:t>
            </w:r>
          </w:p>
          <w:p w14:paraId="46625A2A" w14:textId="2DCD02B2" w:rsidR="00505B0F" w:rsidRDefault="004779FC" w:rsidP="00505B0F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 – výhodou je silný knihovní zákon, existence</w:t>
            </w:r>
            <w:r w:rsidR="00734D9C">
              <w:rPr>
                <w:rFonts w:ascii="Arial" w:hAnsi="Arial" w:cs="Arial"/>
                <w:sz w:val="22"/>
              </w:rPr>
              <w:t xml:space="preserve"> politiky ve vztahu ke knihovnám</w:t>
            </w:r>
            <w:r>
              <w:rPr>
                <w:rFonts w:ascii="Arial" w:hAnsi="Arial" w:cs="Arial"/>
                <w:sz w:val="22"/>
              </w:rPr>
              <w:t>; mají několik strategií, které se překrývají; jako význam</w:t>
            </w:r>
            <w:r w:rsidR="00734D9C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ý problém vystupuje cena e-materiálu</w:t>
            </w:r>
            <w:r w:rsidR="00734D9C">
              <w:rPr>
                <w:rFonts w:ascii="Arial" w:hAnsi="Arial" w:cs="Arial"/>
                <w:sz w:val="22"/>
              </w:rPr>
              <w:t>; podpora čtení ve školách – je na knihovnách, zda se zúčastní; velký význam přisuzují standardům.</w:t>
            </w:r>
          </w:p>
          <w:p w14:paraId="0ABF4456" w14:textId="3857DD34" w:rsidR="00734D9C" w:rsidRDefault="009C3771" w:rsidP="00734D9C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LV – byl přijat</w:t>
            </w:r>
            <w:r w:rsidR="008F6E7F">
              <w:rPr>
                <w:rFonts w:ascii="Arial" w:hAnsi="Arial" w:cs="Arial"/>
                <w:sz w:val="22"/>
              </w:rPr>
              <w:t xml:space="preserve"> dokument na podporu e-čtení, e</w:t>
            </w:r>
            <w:r w:rsidR="008F6E7F">
              <w:rPr>
                <w:rFonts w:ascii="Arial" w:hAnsi="Arial" w:cs="Arial"/>
                <w:sz w:val="22"/>
              </w:rPr>
              <w:noBreakHyphen/>
            </w:r>
            <w:r>
              <w:rPr>
                <w:rFonts w:ascii="Arial" w:hAnsi="Arial" w:cs="Arial"/>
                <w:sz w:val="22"/>
              </w:rPr>
              <w:t xml:space="preserve">půjčování, i tam proběhlo jednání zainteresovaných stran; z 28 </w:t>
            </w:r>
            <w:r w:rsidR="0065058E">
              <w:rPr>
                <w:rFonts w:ascii="Arial" w:hAnsi="Arial" w:cs="Arial"/>
                <w:sz w:val="22"/>
              </w:rPr>
              <w:t>regionálních (patrně chápat "okresních") knihoven provozuje 10 e-půjčování; úsilí o vytvoření aplikace jako celostátní infrastruktury.</w:t>
            </w:r>
          </w:p>
          <w:p w14:paraId="1A675452" w14:textId="12977892" w:rsidR="0065058E" w:rsidRDefault="0065058E" w:rsidP="00DE76D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</w:t>
            </w:r>
            <w:r w:rsidR="002C48E9">
              <w:rPr>
                <w:rFonts w:ascii="Arial" w:hAnsi="Arial" w:cs="Arial"/>
                <w:sz w:val="22"/>
              </w:rPr>
              <w:t xml:space="preserve"> – chápou se jako součást mediální sféry německé jazykové oblasti; k tomuto trhu e-obsahu poznamenal, že </w:t>
            </w:r>
            <w:r w:rsidR="004D5A25">
              <w:rPr>
                <w:rFonts w:ascii="Arial" w:hAnsi="Arial" w:cs="Arial"/>
                <w:sz w:val="22"/>
              </w:rPr>
              <w:t>nejnověji byl růst nižší, než se předpokládalo</w:t>
            </w:r>
            <w:r w:rsidR="00282CE7">
              <w:rPr>
                <w:rFonts w:ascii="Arial" w:hAnsi="Arial" w:cs="Arial"/>
                <w:sz w:val="22"/>
              </w:rPr>
              <w:t>, jde skoro o stagnaci</w:t>
            </w:r>
            <w:r w:rsidR="004D5A25">
              <w:rPr>
                <w:rFonts w:ascii="Arial" w:hAnsi="Arial" w:cs="Arial"/>
                <w:sz w:val="22"/>
              </w:rPr>
              <w:t>; nakladatelé nyní dig</w:t>
            </w:r>
            <w:r w:rsidR="00282CE7">
              <w:rPr>
                <w:rFonts w:ascii="Arial" w:hAnsi="Arial" w:cs="Arial"/>
                <w:sz w:val="22"/>
              </w:rPr>
              <w:t>itálně vydávají staré tituly ("</w:t>
            </w:r>
            <w:proofErr w:type="spellStart"/>
            <w:r w:rsidR="00282CE7">
              <w:rPr>
                <w:rFonts w:ascii="Arial" w:hAnsi="Arial" w:cs="Arial"/>
                <w:sz w:val="22"/>
              </w:rPr>
              <w:t>b</w:t>
            </w:r>
            <w:r w:rsidR="004D5A25">
              <w:rPr>
                <w:rFonts w:ascii="Arial" w:hAnsi="Arial" w:cs="Arial"/>
                <w:sz w:val="22"/>
              </w:rPr>
              <w:t>acklist</w:t>
            </w:r>
            <w:proofErr w:type="spellEnd"/>
            <w:r w:rsidR="004D5A25">
              <w:rPr>
                <w:rFonts w:ascii="Arial" w:hAnsi="Arial" w:cs="Arial"/>
                <w:sz w:val="22"/>
              </w:rPr>
              <w:t xml:space="preserve">"); největšími </w:t>
            </w:r>
            <w:proofErr w:type="spellStart"/>
            <w:r w:rsidR="004D5A25">
              <w:rPr>
                <w:rFonts w:ascii="Arial" w:hAnsi="Arial" w:cs="Arial"/>
                <w:sz w:val="22"/>
              </w:rPr>
              <w:t>agregátory</w:t>
            </w:r>
            <w:proofErr w:type="spellEnd"/>
            <w:r w:rsidR="004D5A25">
              <w:rPr>
                <w:rFonts w:ascii="Arial" w:hAnsi="Arial" w:cs="Arial"/>
                <w:sz w:val="22"/>
              </w:rPr>
              <w:t xml:space="preserve"> jsou </w:t>
            </w:r>
            <w:proofErr w:type="spellStart"/>
            <w:r w:rsidR="004D5A25">
              <w:rPr>
                <w:rFonts w:ascii="Arial" w:hAnsi="Arial" w:cs="Arial"/>
                <w:sz w:val="22"/>
              </w:rPr>
              <w:t>DiViBib</w:t>
            </w:r>
            <w:proofErr w:type="spellEnd"/>
            <w:r w:rsidR="004D5A25">
              <w:rPr>
                <w:rFonts w:ascii="Arial" w:hAnsi="Arial" w:cs="Arial"/>
                <w:sz w:val="22"/>
              </w:rPr>
              <w:t xml:space="preserve"> a </w:t>
            </w:r>
            <w:proofErr w:type="spellStart"/>
            <w:r w:rsidR="004D5A25">
              <w:rPr>
                <w:rFonts w:ascii="Arial" w:hAnsi="Arial" w:cs="Arial"/>
                <w:sz w:val="22"/>
              </w:rPr>
              <w:t>Ciando</w:t>
            </w:r>
            <w:proofErr w:type="spellEnd"/>
            <w:r w:rsidR="00BF363B">
              <w:rPr>
                <w:rFonts w:ascii="Arial" w:hAnsi="Arial" w:cs="Arial"/>
                <w:sz w:val="22"/>
              </w:rPr>
              <w:t>; v záměru mají uplatnit pevnou cenu také vůči e-knihám; e-půjčování v knihovnách má silnou konkurenci v Amazonu (640 tis. titulů za paušální cenu)</w:t>
            </w:r>
            <w:r w:rsidR="00DE76DA">
              <w:rPr>
                <w:rFonts w:ascii="Arial" w:hAnsi="Arial" w:cs="Arial"/>
                <w:sz w:val="22"/>
              </w:rPr>
              <w:t xml:space="preserve"> – poprvé konkurent z komerční sféry; kladou si otázku, jaká je v této situaci úloha knihoven – zpřístupňování pro chudé?; 50 % b</w:t>
            </w:r>
            <w:r w:rsidR="00282CE7">
              <w:rPr>
                <w:rFonts w:ascii="Arial" w:hAnsi="Arial" w:cs="Arial"/>
                <w:sz w:val="22"/>
              </w:rPr>
              <w:t>estsellerů není v nabídce pro e</w:t>
            </w:r>
            <w:r w:rsidR="00282CE7">
              <w:rPr>
                <w:rFonts w:ascii="Arial" w:hAnsi="Arial" w:cs="Arial"/>
                <w:sz w:val="22"/>
              </w:rPr>
              <w:noBreakHyphen/>
            </w:r>
            <w:r w:rsidR="00DE76DA">
              <w:rPr>
                <w:rFonts w:ascii="Arial" w:hAnsi="Arial" w:cs="Arial"/>
                <w:sz w:val="22"/>
              </w:rPr>
              <w:t>půjčování.</w:t>
            </w:r>
          </w:p>
          <w:p w14:paraId="51EB576F" w14:textId="57F93F65" w:rsidR="00506850" w:rsidRDefault="00506850" w:rsidP="00FB1F6F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CZ – v inform</w:t>
            </w:r>
            <w:r w:rsidR="00FB1F6F">
              <w:rPr>
                <w:rFonts w:ascii="Arial" w:hAnsi="Arial" w:cs="Arial"/>
                <w:sz w:val="22"/>
              </w:rPr>
              <w:t>aci jsem reagoval na dokument o </w:t>
            </w:r>
            <w:r>
              <w:rPr>
                <w:rFonts w:ascii="Arial" w:hAnsi="Arial" w:cs="Arial"/>
                <w:sz w:val="22"/>
              </w:rPr>
              <w:t>systémech e-půjčován</w:t>
            </w:r>
            <w:r w:rsidR="008F6E7F">
              <w:rPr>
                <w:rFonts w:ascii="Arial" w:hAnsi="Arial" w:cs="Arial"/>
                <w:sz w:val="22"/>
              </w:rPr>
              <w:t xml:space="preserve">í (A </w:t>
            </w:r>
            <w:proofErr w:type="spellStart"/>
            <w:r w:rsidR="008F6E7F">
              <w:rPr>
                <w:rFonts w:ascii="Arial" w:hAnsi="Arial" w:cs="Arial"/>
                <w:sz w:val="22"/>
              </w:rPr>
              <w:t>review</w:t>
            </w:r>
            <w:proofErr w:type="spellEnd"/>
            <w:r w:rsidR="008F6E7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F6E7F">
              <w:rPr>
                <w:rFonts w:ascii="Arial" w:hAnsi="Arial" w:cs="Arial"/>
                <w:sz w:val="22"/>
              </w:rPr>
              <w:t>of</w:t>
            </w:r>
            <w:proofErr w:type="spellEnd"/>
            <w:r w:rsidR="008F6E7F">
              <w:rPr>
                <w:rFonts w:ascii="Arial" w:hAnsi="Arial" w:cs="Arial"/>
                <w:sz w:val="22"/>
              </w:rPr>
              <w:t xml:space="preserve"> public </w:t>
            </w:r>
            <w:proofErr w:type="spellStart"/>
            <w:r w:rsidR="008F6E7F">
              <w:rPr>
                <w:rFonts w:ascii="Arial" w:hAnsi="Arial" w:cs="Arial"/>
                <w:sz w:val="22"/>
              </w:rPr>
              <w:t>library</w:t>
            </w:r>
            <w:proofErr w:type="spellEnd"/>
            <w:r w:rsidR="008F6E7F">
              <w:rPr>
                <w:rFonts w:ascii="Arial" w:hAnsi="Arial" w:cs="Arial"/>
                <w:sz w:val="22"/>
              </w:rPr>
              <w:t xml:space="preserve"> e</w:t>
            </w:r>
            <w:r w:rsidR="008F6E7F">
              <w:rPr>
                <w:rFonts w:ascii="Arial" w:hAnsi="Arial" w:cs="Arial"/>
                <w:sz w:val="22"/>
              </w:rPr>
              <w:noBreakHyphen/>
            </w:r>
            <w:proofErr w:type="spellStart"/>
            <w:r>
              <w:rPr>
                <w:rFonts w:ascii="Arial" w:hAnsi="Arial" w:cs="Arial"/>
                <w:sz w:val="22"/>
              </w:rPr>
              <w:t>lending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models</w:t>
            </w:r>
            <w:proofErr w:type="spellEnd"/>
            <w:r w:rsidR="00FB1F6F">
              <w:rPr>
                <w:rStyle w:val="Znakapoznpodarou"/>
                <w:rFonts w:ascii="Arial" w:hAnsi="Arial" w:cs="Arial"/>
                <w:sz w:val="22"/>
              </w:rPr>
              <w:footnoteReference w:id="2"/>
            </w:r>
            <w:r w:rsidR="00FB1F6F">
              <w:rPr>
                <w:rFonts w:ascii="Arial" w:hAnsi="Arial" w:cs="Arial"/>
                <w:sz w:val="22"/>
              </w:rPr>
              <w:t>, na publikaci se podílel i prof. F. </w:t>
            </w:r>
            <w:proofErr w:type="spellStart"/>
            <w:r w:rsidR="00FB1F6F">
              <w:rPr>
                <w:rFonts w:ascii="Arial" w:hAnsi="Arial" w:cs="Arial"/>
                <w:sz w:val="22"/>
              </w:rPr>
              <w:t>Huysmans</w:t>
            </w:r>
            <w:proofErr w:type="spellEnd"/>
            <w:r w:rsidR="00FB1F6F">
              <w:rPr>
                <w:rFonts w:ascii="Arial" w:hAnsi="Arial" w:cs="Arial"/>
                <w:sz w:val="22"/>
              </w:rPr>
              <w:t xml:space="preserve">): e-půjčování se v ČR </w:t>
            </w:r>
            <w:r w:rsidR="00AF58A0">
              <w:rPr>
                <w:rFonts w:ascii="Arial" w:hAnsi="Arial" w:cs="Arial"/>
                <w:sz w:val="22"/>
              </w:rPr>
              <w:t xml:space="preserve">ve veřejných knihovnách poskytuje krátkou dobu, existují i další poskytovatelé, ovšem se zaměřením spíše na věcnou literaturu; v připravované novele </w:t>
            </w:r>
            <w:r w:rsidR="00282CE7">
              <w:rPr>
                <w:rFonts w:ascii="Arial" w:hAnsi="Arial" w:cs="Arial"/>
                <w:sz w:val="22"/>
              </w:rPr>
              <w:t xml:space="preserve">autorského zákona </w:t>
            </w:r>
            <w:r w:rsidR="00AF58A0">
              <w:rPr>
                <w:rFonts w:ascii="Arial" w:hAnsi="Arial" w:cs="Arial"/>
                <w:sz w:val="22"/>
              </w:rPr>
              <w:t>se počítá s celostátním zpřístupňováním děl nedostupných na trhu (včetně periodik)</w:t>
            </w:r>
            <w:r w:rsidR="00062645">
              <w:rPr>
                <w:rFonts w:ascii="Arial" w:hAnsi="Arial" w:cs="Arial"/>
                <w:sz w:val="22"/>
              </w:rPr>
              <w:t xml:space="preserve"> na základě rozšířené kolektivní licence.</w:t>
            </w:r>
          </w:p>
          <w:p w14:paraId="48A5E790" w14:textId="6F1C1092" w:rsidR="00FB263E" w:rsidRDefault="00062645" w:rsidP="00C822F5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BE/FL – i když 20 % </w:t>
            </w:r>
            <w:r w:rsidR="0074681A">
              <w:rPr>
                <w:rFonts w:ascii="Arial" w:hAnsi="Arial" w:cs="Arial"/>
                <w:sz w:val="22"/>
              </w:rPr>
              <w:t xml:space="preserve">obyvatel čte digitálně, e-knih je legálně velmi málo k dispozici; zaměřují se na kooperativní řešení; </w:t>
            </w:r>
            <w:r w:rsidR="00C822F5">
              <w:rPr>
                <w:rFonts w:ascii="Arial" w:hAnsi="Arial" w:cs="Arial"/>
                <w:sz w:val="22"/>
              </w:rPr>
              <w:t xml:space="preserve">mj. </w:t>
            </w:r>
            <w:r w:rsidR="0074681A">
              <w:rPr>
                <w:rFonts w:ascii="Arial" w:hAnsi="Arial" w:cs="Arial"/>
                <w:sz w:val="22"/>
              </w:rPr>
              <w:t>vidí úlohu veřejných knihoven při podpo</w:t>
            </w:r>
            <w:r w:rsidR="00C822F5">
              <w:rPr>
                <w:rFonts w:ascii="Arial" w:hAnsi="Arial" w:cs="Arial"/>
                <w:sz w:val="22"/>
              </w:rPr>
              <w:t xml:space="preserve">ře e-čtení seniorů – jinak by již nečetli; také zde vyvstává komerční konkurence (paušální sazba </w:t>
            </w:r>
            <w:proofErr w:type="spellStart"/>
            <w:r w:rsidR="001D63EE">
              <w:rPr>
                <w:rFonts w:ascii="Arial" w:hAnsi="Arial" w:cs="Arial"/>
                <w:sz w:val="22"/>
              </w:rPr>
              <w:t>Spotify</w:t>
            </w:r>
            <w:proofErr w:type="spellEnd"/>
            <w:r w:rsidR="001D63EE">
              <w:rPr>
                <w:rFonts w:ascii="Arial" w:hAnsi="Arial" w:cs="Arial"/>
                <w:sz w:val="22"/>
              </w:rPr>
              <w:t xml:space="preserve"> je </w:t>
            </w:r>
            <w:r w:rsidR="00C822F5">
              <w:rPr>
                <w:rFonts w:ascii="Arial" w:hAnsi="Arial" w:cs="Arial"/>
                <w:sz w:val="22"/>
              </w:rPr>
              <w:t>EUR 30/rok – pronájem</w:t>
            </w:r>
            <w:r w:rsidR="001D63EE">
              <w:rPr>
                <w:rStyle w:val="Znakapoznpodarou"/>
                <w:rFonts w:ascii="Arial" w:hAnsi="Arial" w:cs="Arial"/>
                <w:sz w:val="22"/>
              </w:rPr>
              <w:footnoteReference w:id="3"/>
            </w:r>
            <w:r w:rsidR="00C822F5">
              <w:rPr>
                <w:rFonts w:ascii="Arial" w:hAnsi="Arial" w:cs="Arial"/>
                <w:sz w:val="22"/>
              </w:rPr>
              <w:t xml:space="preserve"> 10 e-knih/měsíc).</w:t>
            </w:r>
          </w:p>
          <w:p w14:paraId="64723C6E" w14:textId="77777777" w:rsidR="00062645" w:rsidRDefault="00B23B9B" w:rsidP="00B23B9B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 w:rsidRPr="0028494C">
              <w:rPr>
                <w:rFonts w:ascii="Arial" w:hAnsi="Arial" w:cs="Arial"/>
                <w:sz w:val="22"/>
              </w:rPr>
              <w:t>BE/FR – i když jde o frankofonní oblast, nabídka zcela nově vytvořené platformy</w:t>
            </w:r>
            <w:r>
              <w:rPr>
                <w:rFonts w:ascii="Arial" w:hAnsi="Arial" w:cs="Arial"/>
                <w:sz w:val="22"/>
              </w:rPr>
              <w:t xml:space="preserve"> e-půjčování pro veřejné knihovny je jen 200 e-knih (v krátké době, zapojením nabídky z Francie, chtějí dosáhnout 2000 e-knih).</w:t>
            </w:r>
          </w:p>
          <w:p w14:paraId="17C92E40" w14:textId="34285575" w:rsidR="0091152F" w:rsidRDefault="0091152F" w:rsidP="00B23B9B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NL (z ministerstva) – orientují se na model </w:t>
            </w:r>
            <w:r w:rsidR="0028494C">
              <w:rPr>
                <w:rFonts w:ascii="Arial" w:hAnsi="Arial" w:cs="Arial"/>
                <w:sz w:val="22"/>
              </w:rPr>
              <w:t>e</w:t>
            </w:r>
            <w:r w:rsidR="0028494C">
              <w:rPr>
                <w:rFonts w:ascii="Arial" w:hAnsi="Arial" w:cs="Arial"/>
                <w:sz w:val="22"/>
              </w:rPr>
              <w:noBreakHyphen/>
            </w:r>
            <w:r w:rsidR="000C2DA3">
              <w:rPr>
                <w:rFonts w:ascii="Arial" w:hAnsi="Arial" w:cs="Arial"/>
                <w:sz w:val="22"/>
              </w:rPr>
              <w:t xml:space="preserve">půjčování pro více současných uživatelů (tj. také ve veřejných knihovnách), nakladatelé jsou velmi dychtiví ("very </w:t>
            </w:r>
            <w:proofErr w:type="spellStart"/>
            <w:r w:rsidR="000C2DA3">
              <w:rPr>
                <w:rFonts w:ascii="Arial" w:hAnsi="Arial" w:cs="Arial"/>
                <w:sz w:val="22"/>
              </w:rPr>
              <w:t>eager</w:t>
            </w:r>
            <w:proofErr w:type="spellEnd"/>
            <w:r w:rsidR="000C2DA3">
              <w:rPr>
                <w:rFonts w:ascii="Arial" w:hAnsi="Arial" w:cs="Arial"/>
                <w:sz w:val="22"/>
              </w:rPr>
              <w:t>"); počítají s tím, že e-výpůjčky budou pro registrované uživatele zdarma, pro studující středních škol zdarma vůbec (bez ohledu na registraci).</w:t>
            </w:r>
          </w:p>
          <w:p w14:paraId="0029CF3D" w14:textId="44FE2F70" w:rsidR="00505B0F" w:rsidRDefault="00505B0F" w:rsidP="008F6E7F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EE – v jejich poměrech je produkce e-knih velmi drahá (podíl jen 1,5%</w:t>
            </w:r>
            <w:r w:rsidR="00807ADB">
              <w:rPr>
                <w:rFonts w:ascii="Arial" w:hAnsi="Arial" w:cs="Arial"/>
                <w:sz w:val="22"/>
              </w:rPr>
              <w:t xml:space="preserve"> titulů</w:t>
            </w:r>
            <w:r>
              <w:rPr>
                <w:rFonts w:ascii="Arial" w:hAnsi="Arial" w:cs="Arial"/>
                <w:sz w:val="22"/>
              </w:rPr>
              <w:t>)</w:t>
            </w:r>
            <w:r w:rsidR="00807ADB">
              <w:rPr>
                <w:rFonts w:ascii="Arial" w:hAnsi="Arial" w:cs="Arial"/>
                <w:sz w:val="22"/>
              </w:rPr>
              <w:t xml:space="preserve">; e-knihy jsou k dispozici jen v Národní knihovně, </w:t>
            </w:r>
            <w:proofErr w:type="spellStart"/>
            <w:r w:rsidR="00807ADB">
              <w:rPr>
                <w:rFonts w:ascii="Arial" w:hAnsi="Arial" w:cs="Arial"/>
                <w:sz w:val="22"/>
              </w:rPr>
              <w:t>str</w:t>
            </w:r>
            <w:r w:rsidR="0028494C">
              <w:rPr>
                <w:rFonts w:ascii="Arial" w:hAnsi="Arial" w:cs="Arial"/>
                <w:sz w:val="22"/>
              </w:rPr>
              <w:t>eaming</w:t>
            </w:r>
            <w:proofErr w:type="spellEnd"/>
            <w:r w:rsidR="0028494C">
              <w:rPr>
                <w:rFonts w:ascii="Arial" w:hAnsi="Arial" w:cs="Arial"/>
                <w:sz w:val="22"/>
              </w:rPr>
              <w:t xml:space="preserve"> (nedůvěra nakladatelů); </w:t>
            </w:r>
            <w:r w:rsidR="00807ADB">
              <w:rPr>
                <w:rFonts w:ascii="Arial" w:hAnsi="Arial" w:cs="Arial"/>
                <w:sz w:val="22"/>
              </w:rPr>
              <w:t>projekt digitalizace – Knihovna 2020</w:t>
            </w:r>
            <w:r w:rsidR="009C463F">
              <w:rPr>
                <w:rFonts w:ascii="Arial" w:hAnsi="Arial" w:cs="Arial"/>
                <w:sz w:val="22"/>
              </w:rPr>
              <w:t xml:space="preserve">; Národní knihovna nově zprovoznila digitální knihovnu novin DIGAR (digitalizované staré </w:t>
            </w:r>
            <w:r w:rsidR="008F6E7F">
              <w:rPr>
                <w:rFonts w:ascii="Arial" w:hAnsi="Arial" w:cs="Arial"/>
                <w:sz w:val="22"/>
              </w:rPr>
              <w:t>i nové</w:t>
            </w:r>
            <w:r w:rsidR="0028494C">
              <w:rPr>
                <w:rFonts w:ascii="Arial" w:hAnsi="Arial" w:cs="Arial"/>
                <w:sz w:val="22"/>
              </w:rPr>
              <w:t>, v původním formátu</w:t>
            </w:r>
            <w:r w:rsidR="009C463F">
              <w:rPr>
                <w:rFonts w:ascii="Arial" w:hAnsi="Arial" w:cs="Arial"/>
                <w:sz w:val="22"/>
              </w:rPr>
              <w:t>)</w:t>
            </w:r>
            <w:r w:rsidR="008F6E7F">
              <w:rPr>
                <w:rFonts w:ascii="Arial" w:hAnsi="Arial" w:cs="Arial"/>
                <w:sz w:val="22"/>
              </w:rPr>
              <w:t>.</w:t>
            </w:r>
          </w:p>
          <w:p w14:paraId="43BD03C1" w14:textId="21B56C91" w:rsidR="008F6E7F" w:rsidRDefault="008F6E7F" w:rsidP="008F6E7F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DK – všechny veřejné knihovny mají platformy pro e</w:t>
            </w:r>
            <w:r>
              <w:rPr>
                <w:rFonts w:ascii="Arial" w:hAnsi="Arial" w:cs="Arial"/>
                <w:sz w:val="22"/>
              </w:rPr>
              <w:noBreakHyphen/>
              <w:t>čtení</w:t>
            </w:r>
            <w:r w:rsidR="00BD3C82">
              <w:rPr>
                <w:rFonts w:ascii="Arial" w:hAnsi="Arial" w:cs="Arial"/>
                <w:sz w:val="22"/>
              </w:rPr>
              <w:t>; byla u</w:t>
            </w:r>
            <w:r w:rsidR="00631638">
              <w:rPr>
                <w:rFonts w:ascii="Arial" w:hAnsi="Arial" w:cs="Arial"/>
                <w:sz w:val="22"/>
              </w:rPr>
              <w:t>zavřena nová smlouva s naklada</w:t>
            </w:r>
            <w:r w:rsidR="00BD3C82">
              <w:rPr>
                <w:rFonts w:ascii="Arial" w:hAnsi="Arial" w:cs="Arial"/>
                <w:sz w:val="22"/>
              </w:rPr>
              <w:t>teli – k dispozici je 9 tis. titulů e-knih; nyní se digitalizují starší knihy ("</w:t>
            </w:r>
            <w:proofErr w:type="spellStart"/>
            <w:r w:rsidR="00BD3C82">
              <w:rPr>
                <w:rFonts w:ascii="Arial" w:hAnsi="Arial" w:cs="Arial"/>
                <w:sz w:val="22"/>
              </w:rPr>
              <w:t>backlist</w:t>
            </w:r>
            <w:proofErr w:type="spellEnd"/>
            <w:r w:rsidR="00BD3C82">
              <w:rPr>
                <w:rFonts w:ascii="Arial" w:hAnsi="Arial" w:cs="Arial"/>
                <w:sz w:val="22"/>
              </w:rPr>
              <w:t>").</w:t>
            </w:r>
          </w:p>
          <w:p w14:paraId="24F95EC6" w14:textId="77777777" w:rsidR="00BD3C82" w:rsidRDefault="00BD3C82" w:rsidP="00FE4D8E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– byl přijat nový knihovní zákon – </w:t>
            </w:r>
            <w:r w:rsidR="00FE4D8E">
              <w:rPr>
                <w:rFonts w:ascii="Arial" w:hAnsi="Arial" w:cs="Arial"/>
                <w:sz w:val="22"/>
              </w:rPr>
              <w:t xml:space="preserve">úkolem veřejné </w:t>
            </w:r>
            <w:r>
              <w:rPr>
                <w:rFonts w:ascii="Arial" w:hAnsi="Arial" w:cs="Arial"/>
                <w:sz w:val="22"/>
              </w:rPr>
              <w:t xml:space="preserve">knihovny </w:t>
            </w:r>
            <w:r w:rsidR="00FE4D8E">
              <w:rPr>
                <w:rFonts w:ascii="Arial" w:hAnsi="Arial" w:cs="Arial"/>
                <w:sz w:val="22"/>
              </w:rPr>
              <w:t>je i podpora čtení; získání licence na e-knihy je záležitostí místní politiky (i když se snaží o celostátní řešení); trh e-knih je malý.</w:t>
            </w:r>
          </w:p>
          <w:p w14:paraId="6D27B8CC" w14:textId="019C8155" w:rsidR="00DE5B1D" w:rsidRDefault="00DE5B1D" w:rsidP="00FE4D8E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MT – zajímavá informace o nízkém stupni rozvoje a činnosti veřejných knihoven vůbec (nejvíce se půjčují dětské knihy – i tak </w:t>
            </w:r>
            <w:r w:rsidR="00631638">
              <w:rPr>
                <w:rFonts w:ascii="Arial" w:hAnsi="Arial" w:cs="Arial"/>
                <w:sz w:val="22"/>
              </w:rPr>
              <w:t xml:space="preserve">knihovna s nejvyšším počtem výpůjček dosahuje </w:t>
            </w:r>
            <w:r>
              <w:rPr>
                <w:rFonts w:ascii="Arial" w:hAnsi="Arial" w:cs="Arial"/>
                <w:sz w:val="22"/>
              </w:rPr>
              <w:t>5 tis.</w:t>
            </w:r>
            <w:r w:rsidR="00631638">
              <w:rPr>
                <w:rFonts w:ascii="Arial" w:hAnsi="Arial" w:cs="Arial"/>
                <w:sz w:val="22"/>
              </w:rPr>
              <w:t xml:space="preserve"> výpůjček</w:t>
            </w:r>
            <w:r>
              <w:rPr>
                <w:rFonts w:ascii="Arial" w:hAnsi="Arial" w:cs="Arial"/>
                <w:sz w:val="22"/>
              </w:rPr>
              <w:t>).</w:t>
            </w:r>
          </w:p>
          <w:p w14:paraId="4A5EC289" w14:textId="77777777" w:rsidR="00DE5B1D" w:rsidRDefault="00DE5B1D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 </w:t>
            </w:r>
            <w:r w:rsidR="001C6B7B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C6B7B">
              <w:rPr>
                <w:rFonts w:ascii="Arial" w:hAnsi="Arial" w:cs="Arial"/>
                <w:sz w:val="22"/>
              </w:rPr>
              <w:t>zahájili e-půjčování slovinských knih v roce 2013</w:t>
            </w:r>
            <w:r w:rsidR="00D14A97">
              <w:rPr>
                <w:rFonts w:ascii="Arial" w:hAnsi="Arial" w:cs="Arial"/>
                <w:sz w:val="22"/>
              </w:rPr>
              <w:t>, jde převážně o starší tituly</w:t>
            </w:r>
            <w:r w:rsidR="001C6B7B">
              <w:rPr>
                <w:rFonts w:ascii="Arial" w:hAnsi="Arial" w:cs="Arial"/>
                <w:sz w:val="22"/>
              </w:rPr>
              <w:t>; vytvořen systém BIBLOS – zpřístupňuje jako volná, tak "chráněná" díla; od roku 2014 – e-půjčování ve středních školách</w:t>
            </w:r>
            <w:r w:rsidR="00D14A97">
              <w:rPr>
                <w:rFonts w:ascii="Arial" w:hAnsi="Arial" w:cs="Arial"/>
                <w:sz w:val="22"/>
              </w:rPr>
              <w:t>.</w:t>
            </w:r>
          </w:p>
          <w:p w14:paraId="38E01938" w14:textId="77777777" w:rsidR="00D14A97" w:rsidRDefault="00D14A97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 – systém e-půjčování ve veřejných knihovnách není rozvinut; realizuje se rozsáhlý program digitalizace kulturního dědictví</w:t>
            </w:r>
            <w:r w:rsidR="00FE5C11">
              <w:rPr>
                <w:rFonts w:ascii="Arial" w:hAnsi="Arial" w:cs="Arial"/>
                <w:sz w:val="22"/>
              </w:rPr>
              <w:t>.</w:t>
            </w:r>
          </w:p>
          <w:p w14:paraId="5973AEBD" w14:textId="77777777" w:rsidR="00FE5C11" w:rsidRDefault="00FE5C11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</w:p>
          <w:p w14:paraId="0B95F249" w14:textId="1777C3FF" w:rsidR="00FE5C11" w:rsidRDefault="00FE5C11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 polední přestávce jsem hovořil s pí T. </w:t>
            </w:r>
            <w:proofErr w:type="spellStart"/>
            <w:r>
              <w:rPr>
                <w:rFonts w:ascii="Arial" w:hAnsi="Arial" w:cs="Arial"/>
                <w:sz w:val="22"/>
              </w:rPr>
              <w:t>Vráblovou</w:t>
            </w:r>
            <w:proofErr w:type="spellEnd"/>
            <w:r>
              <w:rPr>
                <w:rFonts w:ascii="Arial" w:hAnsi="Arial" w:cs="Arial"/>
                <w:sz w:val="22"/>
              </w:rPr>
              <w:t>, která je po léta aktivní ve výboru IBBY</w:t>
            </w:r>
            <w:r w:rsidR="00522954">
              <w:rPr>
                <w:rFonts w:ascii="Arial" w:hAnsi="Arial" w:cs="Arial"/>
                <w:sz w:val="22"/>
              </w:rPr>
              <w:t xml:space="preserve">. Shodli jsme se v tom, že podpora e-čtení musí vycházet ze specifiky percepce </w:t>
            </w:r>
            <w:r w:rsidR="00B22C56">
              <w:rPr>
                <w:rFonts w:ascii="Arial" w:hAnsi="Arial" w:cs="Arial"/>
                <w:sz w:val="22"/>
              </w:rPr>
              <w:t xml:space="preserve">a </w:t>
            </w:r>
            <w:r w:rsidR="00CB4D54">
              <w:rPr>
                <w:rFonts w:ascii="Arial" w:hAnsi="Arial" w:cs="Arial"/>
                <w:sz w:val="22"/>
              </w:rPr>
              <w:t xml:space="preserve">zvládnutí, </w:t>
            </w:r>
            <w:r w:rsidR="00D156AA">
              <w:rPr>
                <w:rFonts w:ascii="Arial" w:hAnsi="Arial" w:cs="Arial"/>
                <w:sz w:val="22"/>
              </w:rPr>
              <w:t>interiorizace</w:t>
            </w:r>
            <w:r w:rsidR="00CB4D54">
              <w:rPr>
                <w:rFonts w:ascii="Arial" w:hAnsi="Arial" w:cs="Arial"/>
                <w:sz w:val="22"/>
              </w:rPr>
              <w:t xml:space="preserve"> </w:t>
            </w:r>
            <w:r w:rsidR="00522954">
              <w:rPr>
                <w:rFonts w:ascii="Arial" w:hAnsi="Arial" w:cs="Arial"/>
                <w:sz w:val="22"/>
              </w:rPr>
              <w:t>obsahu u této podoby komunikace</w:t>
            </w:r>
            <w:r w:rsidR="00B22C56">
              <w:rPr>
                <w:rFonts w:ascii="Arial" w:hAnsi="Arial" w:cs="Arial"/>
                <w:sz w:val="22"/>
              </w:rPr>
              <w:t>.</w:t>
            </w:r>
            <w:r w:rsidR="00CB4D54">
              <w:rPr>
                <w:rFonts w:ascii="Arial" w:hAnsi="Arial" w:cs="Arial"/>
                <w:sz w:val="22"/>
              </w:rPr>
              <w:t xml:space="preserve"> Tento moment ostatně byl několikrát uveden i v odpolední diskusi</w:t>
            </w:r>
            <w:r w:rsidR="00B15D18">
              <w:rPr>
                <w:rFonts w:ascii="Arial" w:hAnsi="Arial" w:cs="Arial"/>
                <w:sz w:val="22"/>
              </w:rPr>
              <w:t xml:space="preserve"> o tom, co má být pracovním výstupem podskupiny</w:t>
            </w:r>
            <w:r w:rsidR="000442C8">
              <w:rPr>
                <w:rFonts w:ascii="Arial" w:hAnsi="Arial" w:cs="Arial"/>
                <w:sz w:val="22"/>
              </w:rPr>
              <w:t xml:space="preserve">, z níž </w:t>
            </w:r>
            <w:r w:rsidR="00B15D18">
              <w:rPr>
                <w:rFonts w:ascii="Arial" w:hAnsi="Arial" w:cs="Arial"/>
                <w:sz w:val="22"/>
              </w:rPr>
              <w:t xml:space="preserve">uvádím </w:t>
            </w:r>
            <w:r w:rsidR="000442C8">
              <w:rPr>
                <w:rFonts w:ascii="Arial" w:hAnsi="Arial" w:cs="Arial"/>
                <w:sz w:val="22"/>
              </w:rPr>
              <w:t>některé momenty:</w:t>
            </w:r>
          </w:p>
          <w:p w14:paraId="127C9EB5" w14:textId="77777777" w:rsidR="00FE5C11" w:rsidRDefault="00FE5C11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</w:p>
          <w:p w14:paraId="400A9784" w14:textId="3F120246" w:rsidR="00FE5C11" w:rsidRDefault="00CB4D54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 – poukázala na význam hloubkového čtení</w:t>
            </w:r>
            <w:r w:rsidR="00612A21">
              <w:rPr>
                <w:rFonts w:ascii="Arial" w:hAnsi="Arial" w:cs="Arial"/>
                <w:sz w:val="22"/>
              </w:rPr>
              <w:t xml:space="preserve">, čtení pro potěšení; problém s podporou čtení ve školách – děti mají "digitální přístup" (tj. k obsahu obecně), </w:t>
            </w:r>
            <w:r w:rsidR="00D156AA">
              <w:rPr>
                <w:rFonts w:ascii="Arial" w:hAnsi="Arial" w:cs="Arial"/>
                <w:sz w:val="22"/>
              </w:rPr>
              <w:t>e-knihy</w:t>
            </w:r>
            <w:r w:rsidR="00612A21">
              <w:rPr>
                <w:rFonts w:ascii="Arial" w:hAnsi="Arial" w:cs="Arial"/>
                <w:sz w:val="22"/>
              </w:rPr>
              <w:t xml:space="preserve"> však </w:t>
            </w:r>
            <w:r w:rsidR="00D156AA">
              <w:rPr>
                <w:rFonts w:ascii="Arial" w:hAnsi="Arial" w:cs="Arial"/>
                <w:sz w:val="22"/>
              </w:rPr>
              <w:t>představují minimální podíl</w:t>
            </w:r>
            <w:r w:rsidR="00612A21">
              <w:rPr>
                <w:rFonts w:ascii="Arial" w:hAnsi="Arial" w:cs="Arial"/>
                <w:sz w:val="22"/>
              </w:rPr>
              <w:t>.</w:t>
            </w:r>
          </w:p>
          <w:p w14:paraId="3537E55D" w14:textId="77777777" w:rsidR="009D6129" w:rsidRDefault="009D6129" w:rsidP="00D14A97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 – "knižní politiku" rozvíjejí od r. 1970, ve svém postupu vycházejí z úvah o politice ve vztahu ke knižnímu sektoru.</w:t>
            </w:r>
          </w:p>
          <w:p w14:paraId="3AFF46ED" w14:textId="77777777" w:rsidR="009D6129" w:rsidRDefault="001D0952" w:rsidP="001D0952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 – čtení plní různé funkce – jde o to, co rozvíjet, vytvářet synergii – předmětem veřejné politiky je to, jak digitální čtení může přispět k rozvoji; na politické úrovni spatřují určité napětí mezi podporou digitálního publikování a podporou knihoven.</w:t>
            </w:r>
          </w:p>
          <w:p w14:paraId="12B1E798" w14:textId="6FDD42F3" w:rsidR="00BF2676" w:rsidRDefault="00BF2676" w:rsidP="001D0952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2"/>
              </w:rPr>
              <w:t>Huysmans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mnohé se již v oblasti digitálního čtení udělalo, </w:t>
            </w:r>
            <w:r w:rsidR="00AF7B23">
              <w:rPr>
                <w:rFonts w:ascii="Arial" w:hAnsi="Arial" w:cs="Arial"/>
                <w:sz w:val="22"/>
              </w:rPr>
              <w:t>je třeba na to navázat a rozšířit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17610EBD" w14:textId="77777777" w:rsidR="00BF2676" w:rsidRDefault="00BF2676" w:rsidP="001D0952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 – ve vztahu k e-knihám je třeba vzít v úvahu celý proces čtení</w:t>
            </w:r>
            <w:r w:rsidR="00546F77">
              <w:rPr>
                <w:rFonts w:ascii="Arial" w:hAnsi="Arial" w:cs="Arial"/>
                <w:sz w:val="22"/>
              </w:rPr>
              <w:t xml:space="preserve"> – čtení různého obsahu plní různé funkce.</w:t>
            </w:r>
          </w:p>
          <w:p w14:paraId="38F3126E" w14:textId="77777777" w:rsidR="00546F77" w:rsidRDefault="00AF7B23" w:rsidP="001D0952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 – položil otázku: jde o podporu (obecně) e</w:t>
            </w:r>
            <w:r>
              <w:rPr>
                <w:rFonts w:ascii="Arial" w:hAnsi="Arial" w:cs="Arial"/>
                <w:sz w:val="22"/>
              </w:rPr>
              <w:noBreakHyphen/>
              <w:t>materiálu, nebo o to, využít digitálního prostředí k podpoře čtení?</w:t>
            </w:r>
            <w:r w:rsidR="001714E5">
              <w:rPr>
                <w:rFonts w:ascii="Arial" w:hAnsi="Arial" w:cs="Arial"/>
                <w:sz w:val="22"/>
              </w:rPr>
              <w:t xml:space="preserve"> Srovnání studie zpracované </w:t>
            </w:r>
            <w:proofErr w:type="spellStart"/>
            <w:r w:rsidR="001714E5">
              <w:rPr>
                <w:rFonts w:ascii="Arial" w:hAnsi="Arial" w:cs="Arial"/>
                <w:sz w:val="22"/>
              </w:rPr>
              <w:t>Civic</w:t>
            </w:r>
            <w:proofErr w:type="spellEnd"/>
            <w:r w:rsidR="001714E5">
              <w:rPr>
                <w:rFonts w:ascii="Arial" w:hAnsi="Arial" w:cs="Arial"/>
                <w:sz w:val="22"/>
              </w:rPr>
              <w:t xml:space="preserve"> Agenda (pro knihovny) a studie zpracované pro International </w:t>
            </w:r>
            <w:proofErr w:type="spellStart"/>
            <w:r w:rsidR="00BC1CCB">
              <w:rPr>
                <w:rFonts w:ascii="Arial" w:hAnsi="Arial" w:cs="Arial"/>
                <w:sz w:val="22"/>
              </w:rPr>
              <w:t>Publishers</w:t>
            </w:r>
            <w:proofErr w:type="spellEnd"/>
            <w:r w:rsidR="00BC1CC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C1CCB">
              <w:rPr>
                <w:rFonts w:ascii="Arial" w:hAnsi="Arial" w:cs="Arial"/>
                <w:sz w:val="22"/>
              </w:rPr>
              <w:t>Association</w:t>
            </w:r>
            <w:proofErr w:type="spellEnd"/>
            <w:r w:rsidR="00BC1CCB">
              <w:rPr>
                <w:rStyle w:val="Znakapoznpodarou"/>
                <w:rFonts w:ascii="Arial" w:hAnsi="Arial" w:cs="Arial"/>
                <w:sz w:val="22"/>
              </w:rPr>
              <w:footnoteReference w:id="4"/>
            </w:r>
            <w:r w:rsidR="00BC1CCB">
              <w:rPr>
                <w:rFonts w:ascii="Arial" w:hAnsi="Arial" w:cs="Arial"/>
                <w:sz w:val="22"/>
              </w:rPr>
              <w:t xml:space="preserve"> by odhalilo napětí mezi těmito přístupy; je třeba je neskrývat, ale obavy nakladatelů, autorů a knihovníků „položit na stůl“.</w:t>
            </w:r>
          </w:p>
          <w:p w14:paraId="3BEF11CF" w14:textId="4E2361FD" w:rsidR="0013326A" w:rsidRDefault="0013326A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 – spatřuj</w:t>
            </w:r>
            <w:r w:rsidR="00A7540E">
              <w:rPr>
                <w:rFonts w:ascii="Arial" w:hAnsi="Arial" w:cs="Arial"/>
                <w:sz w:val="22"/>
              </w:rPr>
              <w:t>e problém v právním rámci pro e</w:t>
            </w:r>
            <w:r w:rsidR="00A7540E">
              <w:rPr>
                <w:rFonts w:ascii="Arial" w:hAnsi="Arial" w:cs="Arial"/>
                <w:sz w:val="22"/>
              </w:rPr>
              <w:noBreakHyphen/>
            </w:r>
            <w:r>
              <w:rPr>
                <w:rFonts w:ascii="Arial" w:hAnsi="Arial" w:cs="Arial"/>
                <w:sz w:val="22"/>
              </w:rPr>
              <w:t>půjčování oproti komerčnímu pronájmu. Amazon dosud nenabízí francouzské e-knihy.</w:t>
            </w:r>
          </w:p>
          <w:p w14:paraId="25D08FDA" w14:textId="77777777" w:rsidR="0013326A" w:rsidRDefault="0013326A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 – zmínil problém regulace cen: cena minimální oproti ceně pevné.</w:t>
            </w:r>
          </w:p>
          <w:p w14:paraId="3AA2F08B" w14:textId="77777777" w:rsidR="0013326A" w:rsidRDefault="0013326A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 – podpora čtení je součástí kulturní politiky státu.</w:t>
            </w:r>
          </w:p>
          <w:p w14:paraId="1FFA9C92" w14:textId="77777777" w:rsidR="0013326A" w:rsidRDefault="0013326A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BE/FL – výstupem podskupiny nemá být právní studie; je třeba ukázat, proč je třeba podporovat e</w:t>
            </w:r>
            <w:r>
              <w:rPr>
                <w:rFonts w:ascii="Arial" w:hAnsi="Arial" w:cs="Arial"/>
                <w:sz w:val="22"/>
              </w:rPr>
              <w:noBreakHyphen/>
              <w:t>knihy, e-čtení (např. ve srovnání s veřejnými vysílateli)</w:t>
            </w:r>
            <w:r w:rsidR="00B01CC5">
              <w:rPr>
                <w:rFonts w:ascii="Arial" w:hAnsi="Arial" w:cs="Arial"/>
                <w:sz w:val="22"/>
              </w:rPr>
              <w:t>, ukázat úlohu knihoven v tomto ekosystému; veřejné knihovny mají pečovat o vězně, osoby neschopné vnímat text, ne o obecné publikum.</w:t>
            </w:r>
          </w:p>
          <w:p w14:paraId="0D0F07D8" w14:textId="77777777" w:rsidR="00B01CC5" w:rsidRDefault="00B01CC5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LV – výstup podskupiny má ukázat, jak kombinace různých aktérů v různých zemích podporuje ekosystém čtení.</w:t>
            </w:r>
          </w:p>
          <w:p w14:paraId="56368817" w14:textId="77777777" w:rsidR="00B01CC5" w:rsidRDefault="00590156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 – studie EK o čtení</w:t>
            </w:r>
            <w:r>
              <w:rPr>
                <w:rStyle w:val="Znakapoznpodarou"/>
                <w:rFonts w:ascii="Arial" w:hAnsi="Arial" w:cs="Arial"/>
                <w:sz w:val="22"/>
              </w:rPr>
              <w:footnoteReference w:id="5"/>
            </w:r>
            <w:r>
              <w:rPr>
                <w:rFonts w:ascii="Arial" w:hAnsi="Arial" w:cs="Arial"/>
                <w:sz w:val="22"/>
              </w:rPr>
              <w:t xml:space="preserve"> poukazuje na rozbor procesu čtení; podpora čtení je záležitostí celé společnosti.</w:t>
            </w:r>
          </w:p>
          <w:p w14:paraId="57EA4BFF" w14:textId="77777777" w:rsidR="00590156" w:rsidRDefault="00590156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FR – výstup podskupiny by měl obsahovat také technologickou stránku věci – např. </w:t>
            </w:r>
            <w:proofErr w:type="spellStart"/>
            <w:r>
              <w:rPr>
                <w:rFonts w:ascii="Arial" w:hAnsi="Arial" w:cs="Arial"/>
                <w:sz w:val="22"/>
              </w:rPr>
              <w:t>agregátory</w:t>
            </w:r>
            <w:proofErr w:type="spellEnd"/>
            <w:r>
              <w:rPr>
                <w:rFonts w:ascii="Arial" w:hAnsi="Arial" w:cs="Arial"/>
                <w:sz w:val="22"/>
              </w:rPr>
              <w:t>, různé (i špatné) zkušenosti z e-čtení na různých přístrojích.</w:t>
            </w:r>
          </w:p>
          <w:p w14:paraId="3DCBB677" w14:textId="77777777" w:rsidR="00590156" w:rsidRDefault="00590156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DK – zahrnout (jak se dělá v DK) do e-knih také e</w:t>
            </w:r>
            <w:r>
              <w:rPr>
                <w:rFonts w:ascii="Arial" w:hAnsi="Arial" w:cs="Arial"/>
                <w:sz w:val="22"/>
              </w:rPr>
              <w:noBreakHyphen/>
              <w:t>audioknihy.</w:t>
            </w:r>
          </w:p>
          <w:p w14:paraId="2BC55D2D" w14:textId="77777777" w:rsidR="00590156" w:rsidRDefault="00590156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2"/>
              </w:rPr>
              <w:t>Huysmans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neměl by se klást důraz na průzkumy.</w:t>
            </w:r>
          </w:p>
          <w:p w14:paraId="3A416D7E" w14:textId="77777777" w:rsidR="00590156" w:rsidRDefault="00590156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BE/FR – nicméně, statistické údaje jsou významné – dle výzkumu z Francie, ti, kdo hodně „e-čtou“, jsou </w:t>
            </w:r>
            <w:r w:rsidR="00B15D18">
              <w:rPr>
                <w:rFonts w:ascii="Arial" w:hAnsi="Arial" w:cs="Arial"/>
                <w:sz w:val="22"/>
              </w:rPr>
              <w:t>také dobrými čtenáři vůbec.</w:t>
            </w:r>
          </w:p>
          <w:p w14:paraId="4D5C010A" w14:textId="77777777" w:rsidR="00B15D18" w:rsidRDefault="00B15D18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 – oceňuje francouzský přístup, jde o celé prostředí; mapovat licenční praxi, vyhnout se ovšem otázkám regulace trhu.</w:t>
            </w:r>
          </w:p>
          <w:p w14:paraId="6CC57426" w14:textId="77777777" w:rsidR="00B15D18" w:rsidRDefault="00B15D18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 – lze hovořit o veřejné a soukromé nabídce? potřebujeme (oproti nabídce Amazonu) e-knihy v evropských jazycích; existuje problém přesunu soukromé nabídky do veřejného sektoru.</w:t>
            </w:r>
          </w:p>
          <w:p w14:paraId="6E05B81C" w14:textId="77777777" w:rsidR="00B15D18" w:rsidRDefault="00B15D18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</w:p>
          <w:p w14:paraId="189F8B93" w14:textId="77777777" w:rsidR="00B15D18" w:rsidRDefault="00B15D18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závěrečné části jednání se hovořilo o způsobu práce podskupiny.</w:t>
            </w:r>
          </w:p>
          <w:p w14:paraId="4FBEA15D" w14:textId="77777777" w:rsidR="00171A10" w:rsidRDefault="00171A10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 N. Robinson (GŘ VK, útvar D.1 – externí dimenze) uvedla možný počet jednání asi 3-4. Na otázku BE/VL nevyloučila možnost dvoudenního jednání (J. </w:t>
            </w:r>
            <w:proofErr w:type="spellStart"/>
            <w:r>
              <w:rPr>
                <w:rFonts w:ascii="Arial" w:hAnsi="Arial" w:cs="Arial"/>
                <w:sz w:val="22"/>
              </w:rPr>
              <w:t>Braeckman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předložil úvahu o společném jednání „hlavní“ skupiny a podskupiny.)</w:t>
            </w:r>
          </w:p>
          <w:p w14:paraId="4078A7ED" w14:textId="77777777" w:rsidR="00171A10" w:rsidRDefault="00171A10" w:rsidP="0013326A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2"/>
              </w:rPr>
              <w:t>Huysmans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 různým podnětům přislíbil zaslání termínu dalšího jednání a podkladů předem. </w:t>
            </w:r>
          </w:p>
          <w:p w14:paraId="47784A95" w14:textId="388960B0" w:rsidR="00E479ED" w:rsidRPr="00C53CB0" w:rsidRDefault="00171A10" w:rsidP="00156A35">
            <w:pPr>
              <w:tabs>
                <w:tab w:val="left" w:pos="4192"/>
              </w:tabs>
              <w:spacing w:before="40" w:after="40"/>
              <w:ind w:firstLine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Pracovní termín dalšího jednání – 21. květen 2015.</w:t>
            </w:r>
            <w:r w:rsidR="000D627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0301F" w:rsidRPr="00C53CB0" w14:paraId="77FD3549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CBB" w14:textId="6FCF142C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828E" w14:textId="60FC4EED" w:rsidR="00F0301F" w:rsidRPr="00C53CB0" w:rsidRDefault="00D00FA6" w:rsidP="00AD51A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Výtisk výšeuvedeného přehledu A </w:t>
            </w:r>
            <w:proofErr w:type="spellStart"/>
            <w:r>
              <w:rPr>
                <w:rFonts w:ascii="Arial" w:hAnsi="Arial" w:cs="Arial"/>
                <w:sz w:val="22"/>
              </w:rPr>
              <w:t>review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public </w:t>
            </w:r>
            <w:proofErr w:type="spellStart"/>
            <w:r>
              <w:rPr>
                <w:rFonts w:ascii="Arial" w:hAnsi="Arial" w:cs="Arial"/>
                <w:sz w:val="22"/>
              </w:rPr>
              <w:t>library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2"/>
              </w:rPr>
              <w:t>lending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models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 (jako ukázku výstupu OMK) A report on </w:t>
            </w:r>
            <w:proofErr w:type="spellStart"/>
            <w:r>
              <w:rPr>
                <w:rFonts w:ascii="Arial" w:hAnsi="Arial" w:cs="Arial"/>
                <w:sz w:val="22"/>
              </w:rPr>
              <w:t>policies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</w:rPr>
              <w:t>good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practices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public </w:t>
            </w:r>
            <w:proofErr w:type="spellStart"/>
            <w:r>
              <w:rPr>
                <w:rFonts w:ascii="Arial" w:hAnsi="Arial" w:cs="Arial"/>
                <w:sz w:val="22"/>
              </w:rPr>
              <w:t>arts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and in </w:t>
            </w:r>
            <w:proofErr w:type="spellStart"/>
            <w:r>
              <w:rPr>
                <w:rFonts w:ascii="Arial" w:hAnsi="Arial" w:cs="Arial"/>
                <w:sz w:val="22"/>
              </w:rPr>
              <w:t>cultural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institutions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2"/>
              </w:rPr>
              <w:t>promote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better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access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to and </w:t>
            </w:r>
            <w:proofErr w:type="spellStart"/>
            <w:r>
              <w:rPr>
                <w:rFonts w:ascii="Arial" w:hAnsi="Arial" w:cs="Arial"/>
                <w:sz w:val="22"/>
              </w:rPr>
              <w:t>wider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participation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</w:rPr>
              <w:t>culture</w:t>
            </w:r>
            <w:proofErr w:type="spellEnd"/>
            <w:r w:rsidR="00D51B54">
              <w:rPr>
                <w:rStyle w:val="Znakapoznpodarou"/>
                <w:rFonts w:ascii="Arial" w:hAnsi="Arial" w:cs="Arial"/>
                <w:sz w:val="22"/>
              </w:rPr>
              <w:footnoteReference w:id="6"/>
            </w:r>
            <w:r w:rsidR="00D51B54">
              <w:rPr>
                <w:rFonts w:ascii="Arial" w:hAnsi="Arial" w:cs="Arial"/>
                <w:sz w:val="22"/>
              </w:rPr>
              <w:t>.</w:t>
            </w:r>
          </w:p>
        </w:tc>
      </w:tr>
      <w:tr w:rsidR="00F0301F" w:rsidRPr="00C53CB0" w14:paraId="05AB9565" w14:textId="77777777" w:rsidTr="008D50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819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Datum předložení zprávy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42F" w14:textId="3330E9A7" w:rsidR="00F0301F" w:rsidRPr="00C53CB0" w:rsidRDefault="00171A10" w:rsidP="00156A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8D5065">
              <w:rPr>
                <w:rFonts w:ascii="Arial" w:hAnsi="Arial" w:cs="Arial"/>
                <w:sz w:val="22"/>
              </w:rPr>
              <w:t xml:space="preserve">. </w:t>
            </w:r>
            <w:r w:rsidR="00156A35">
              <w:rPr>
                <w:rFonts w:ascii="Arial" w:hAnsi="Arial" w:cs="Arial"/>
                <w:sz w:val="22"/>
              </w:rPr>
              <w:t>prosince</w:t>
            </w:r>
            <w:r w:rsidR="008D5065">
              <w:rPr>
                <w:rFonts w:ascii="Arial" w:hAnsi="Arial" w:cs="Arial"/>
                <w:sz w:val="22"/>
              </w:rPr>
              <w:t xml:space="preserve"> 2015</w:t>
            </w:r>
          </w:p>
        </w:tc>
      </w:tr>
      <w:tr w:rsidR="00F0301F" w:rsidRPr="00C53CB0" w14:paraId="67D94EA3" w14:textId="77777777" w:rsidTr="0069257D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0C3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  <w:r w:rsidRPr="00C53CB0">
              <w:rPr>
                <w:rFonts w:ascii="Arial" w:hAnsi="Arial" w:cs="Arial"/>
                <w:sz w:val="22"/>
              </w:rPr>
              <w:t>Podpis předkladatele zprávy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CEDBD" w14:textId="77777777" w:rsidR="00F0301F" w:rsidRPr="00C53CB0" w:rsidRDefault="00F0301F" w:rsidP="00AD51A4">
            <w:pPr>
              <w:rPr>
                <w:rFonts w:ascii="Arial" w:hAnsi="Arial" w:cs="Arial"/>
                <w:sz w:val="22"/>
              </w:rPr>
            </w:pPr>
          </w:p>
        </w:tc>
      </w:tr>
      <w:tr w:rsidR="0069257D" w:rsidRPr="00C53CB0" w14:paraId="7695CFD6" w14:textId="77777777" w:rsidTr="0069257D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AC166" w14:textId="6B34E8D6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Podpis nadřízeného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E8A" w14:textId="7FC26482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509" w14:textId="5F96D5DF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Podpis:</w:t>
            </w:r>
          </w:p>
        </w:tc>
      </w:tr>
      <w:tr w:rsidR="0069257D" w:rsidRPr="00C53CB0" w14:paraId="1BE9448A" w14:textId="77777777" w:rsidTr="0069257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6D335" w14:textId="77777777" w:rsidR="0069257D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Vloženo na Intranet</w:t>
            </w:r>
          </w:p>
          <w:p w14:paraId="6C532F37" w14:textId="67D53D78" w:rsidR="004C69DE" w:rsidRPr="00C53CB0" w:rsidRDefault="004C69DE" w:rsidP="00AD51A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3BA" w14:textId="3897B596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F2A" w14:textId="2F1E12B6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Podpis:</w:t>
            </w:r>
          </w:p>
        </w:tc>
      </w:tr>
      <w:tr w:rsidR="0069257D" w:rsidRPr="00C53CB0" w14:paraId="21A5DDC0" w14:textId="77777777" w:rsidTr="0069257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71349" w14:textId="7AA41BCD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Přijato v Oddělení mezinárodních vztahů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ADC6" w14:textId="2FC09414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75A" w14:textId="09FD9371" w:rsidR="0069257D" w:rsidRPr="00C53CB0" w:rsidRDefault="0069257D" w:rsidP="00AD51A4">
            <w:pPr>
              <w:rPr>
                <w:rFonts w:ascii="Arial" w:hAnsi="Arial" w:cs="Arial"/>
                <w:sz w:val="22"/>
              </w:rPr>
            </w:pPr>
            <w:r w:rsidRPr="00156A35">
              <w:rPr>
                <w:rFonts w:ascii="Arial" w:hAnsi="Arial" w:cs="Arial"/>
                <w:sz w:val="22"/>
              </w:rPr>
              <w:t>Podpis:</w:t>
            </w:r>
          </w:p>
        </w:tc>
      </w:tr>
    </w:tbl>
    <w:p w14:paraId="65C4A29E" w14:textId="77777777" w:rsidR="00F0301F" w:rsidRPr="00C53CB0" w:rsidRDefault="00F0301F" w:rsidP="00F0301F">
      <w:pPr>
        <w:rPr>
          <w:rFonts w:ascii="Arial" w:hAnsi="Arial" w:cs="Arial"/>
        </w:rPr>
      </w:pPr>
    </w:p>
    <w:bookmarkEnd w:id="0"/>
    <w:p w14:paraId="7DBD91C8" w14:textId="04AA23AA" w:rsidR="00C531FF" w:rsidRPr="00D51B54" w:rsidRDefault="00C531FF">
      <w:pPr>
        <w:rPr>
          <w:rFonts w:ascii="Arial" w:hAnsi="Arial" w:cs="Arial"/>
          <w:sz w:val="20"/>
          <w:szCs w:val="20"/>
        </w:rPr>
      </w:pPr>
    </w:p>
    <w:sectPr w:rsidR="00C531FF" w:rsidRPr="00D51B54" w:rsidSect="00C53CB0">
      <w:headerReference w:type="default" r:id="rId12"/>
      <w:footerReference w:type="default" r:id="rId13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FF962" w14:textId="77777777" w:rsidR="00F16478" w:rsidRDefault="00F16478">
      <w:r>
        <w:separator/>
      </w:r>
    </w:p>
  </w:endnote>
  <w:endnote w:type="continuationSeparator" w:id="0">
    <w:p w14:paraId="6C304D60" w14:textId="77777777" w:rsidR="00F16478" w:rsidRDefault="00F1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D91D2" w14:textId="77777777"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81C16" w14:textId="77777777" w:rsidR="00F16478" w:rsidRDefault="00F16478">
      <w:r>
        <w:separator/>
      </w:r>
    </w:p>
  </w:footnote>
  <w:footnote w:type="continuationSeparator" w:id="0">
    <w:p w14:paraId="1A3E93A4" w14:textId="77777777" w:rsidR="00F16478" w:rsidRDefault="00F16478">
      <w:r>
        <w:continuationSeparator/>
      </w:r>
    </w:p>
  </w:footnote>
  <w:footnote w:id="1">
    <w:p w14:paraId="483F7875" w14:textId="59073C24" w:rsidR="00425D60" w:rsidRPr="00425D60" w:rsidRDefault="00425D60">
      <w:pPr>
        <w:pStyle w:val="Textpoznpodarou"/>
        <w:rPr>
          <w:rFonts w:ascii="Arial" w:hAnsi="Arial" w:cs="Arial"/>
        </w:rPr>
      </w:pPr>
      <w:r w:rsidRPr="00425D60">
        <w:rPr>
          <w:rStyle w:val="Znakapoznpodarou"/>
          <w:rFonts w:ascii="Arial" w:hAnsi="Arial" w:cs="Arial"/>
        </w:rPr>
        <w:footnoteRef/>
      </w:r>
      <w:r w:rsidRPr="00425D60">
        <w:rPr>
          <w:rFonts w:ascii="Arial" w:hAnsi="Arial" w:cs="Arial"/>
        </w:rPr>
        <w:t xml:space="preserve"> Dostupné z http://www.abf.asso.fr/fichiers/file/ABF/prises_position/recommandations_diffusion_livre_numerique.pdf</w:t>
      </w:r>
    </w:p>
  </w:footnote>
  <w:footnote w:id="2">
    <w:p w14:paraId="030D274A" w14:textId="4E05B07B" w:rsidR="00FB1F6F" w:rsidRPr="00FB1F6F" w:rsidRDefault="00FB1F6F">
      <w:pPr>
        <w:pStyle w:val="Textpoznpodarou"/>
        <w:rPr>
          <w:rFonts w:ascii="Arial" w:hAnsi="Arial" w:cs="Arial"/>
        </w:rPr>
      </w:pPr>
      <w:r w:rsidRPr="00FB1F6F">
        <w:rPr>
          <w:rStyle w:val="Znakapoznpodarou"/>
          <w:rFonts w:ascii="Arial" w:hAnsi="Arial" w:cs="Arial"/>
        </w:rPr>
        <w:footnoteRef/>
      </w:r>
      <w:r w:rsidRPr="00FB1F6F">
        <w:rPr>
          <w:rFonts w:ascii="Arial" w:hAnsi="Arial" w:cs="Arial"/>
        </w:rPr>
        <w:t xml:space="preserve"> http://stichting.bibliotheek.nl/content/dam/landelijk/stichting/bestanden/Rapporten-Public-Library-e-Lending-Models.pdf</w:t>
      </w:r>
    </w:p>
  </w:footnote>
  <w:footnote w:id="3">
    <w:p w14:paraId="22B49D16" w14:textId="23552E70" w:rsidR="001D63EE" w:rsidRPr="001D63EE" w:rsidRDefault="001D63EE">
      <w:pPr>
        <w:pStyle w:val="Textpoznpodarou"/>
        <w:rPr>
          <w:rFonts w:ascii="Arial" w:hAnsi="Arial" w:cs="Arial"/>
        </w:rPr>
      </w:pPr>
      <w:r w:rsidRPr="001D63EE">
        <w:rPr>
          <w:rStyle w:val="Znakapoznpodarou"/>
          <w:rFonts w:ascii="Arial" w:hAnsi="Arial" w:cs="Arial"/>
        </w:rPr>
        <w:footnoteRef/>
      </w:r>
      <w:r w:rsidRPr="001D63EE">
        <w:rPr>
          <w:rFonts w:ascii="Arial" w:hAnsi="Arial" w:cs="Arial"/>
        </w:rPr>
        <w:t xml:space="preserve"> Třeba poznamenat, že </w:t>
      </w:r>
      <w:r w:rsidR="00E479ED" w:rsidRPr="001D63EE">
        <w:rPr>
          <w:rFonts w:ascii="Arial" w:hAnsi="Arial" w:cs="Arial"/>
        </w:rPr>
        <w:t xml:space="preserve">vystupující </w:t>
      </w:r>
      <w:r w:rsidRPr="001D63EE">
        <w:rPr>
          <w:rFonts w:ascii="Arial" w:hAnsi="Arial" w:cs="Arial"/>
        </w:rPr>
        <w:t>na jednání u komerčních subjektů nepoužívali pojmu „pronájem“ („rent“), ale rovněž „[e-]půjčování“.</w:t>
      </w:r>
    </w:p>
  </w:footnote>
  <w:footnote w:id="4">
    <w:p w14:paraId="4D06A414" w14:textId="1F09A1C0" w:rsidR="00BC1CCB" w:rsidRPr="00BC1CCB" w:rsidRDefault="00BC1CCB">
      <w:pPr>
        <w:pStyle w:val="Textpoznpodarou"/>
        <w:rPr>
          <w:rFonts w:ascii="Arial" w:hAnsi="Arial" w:cs="Arial"/>
        </w:rPr>
      </w:pPr>
      <w:r w:rsidRPr="00BC1CCB">
        <w:rPr>
          <w:rStyle w:val="Znakapoznpodarou"/>
          <w:rFonts w:ascii="Arial" w:hAnsi="Arial" w:cs="Arial"/>
        </w:rPr>
        <w:footnoteRef/>
      </w:r>
      <w:r w:rsidRPr="00BC1CCB">
        <w:rPr>
          <w:rFonts w:ascii="Arial" w:hAnsi="Arial" w:cs="Arial"/>
        </w:rPr>
        <w:t xml:space="preserve"> „Studii o e-knize“ se mi nepodařilo dohledat, patrně jde o výroční zprávu IPA – dostupná z URL http://www.internationalpublishers.org/images/reports/2014/IPA-annual-report-2014.pdf</w:t>
      </w:r>
    </w:p>
  </w:footnote>
  <w:footnote w:id="5">
    <w:p w14:paraId="0217E7E2" w14:textId="316CF984" w:rsidR="00590156" w:rsidRPr="00590156" w:rsidRDefault="00590156">
      <w:pPr>
        <w:pStyle w:val="Textpoznpodarou"/>
        <w:rPr>
          <w:rFonts w:ascii="Arial" w:hAnsi="Arial" w:cs="Arial"/>
        </w:rPr>
      </w:pPr>
      <w:r w:rsidRPr="00590156">
        <w:rPr>
          <w:rStyle w:val="Znakapoznpodarou"/>
          <w:rFonts w:ascii="Arial" w:hAnsi="Arial" w:cs="Arial"/>
        </w:rPr>
        <w:footnoteRef/>
      </w:r>
      <w:r w:rsidRPr="00590156">
        <w:rPr>
          <w:rFonts w:ascii="Arial" w:hAnsi="Arial" w:cs="Arial"/>
        </w:rPr>
        <w:t xml:space="preserve"> Nejspíš </w:t>
      </w:r>
      <w:proofErr w:type="spellStart"/>
      <w:r w:rsidRPr="00590156">
        <w:rPr>
          <w:rFonts w:ascii="Arial" w:hAnsi="Arial" w:cs="Arial"/>
        </w:rPr>
        <w:t>Reading</w:t>
      </w:r>
      <w:proofErr w:type="spellEnd"/>
      <w:r w:rsidRPr="00590156">
        <w:rPr>
          <w:rFonts w:ascii="Arial" w:hAnsi="Arial" w:cs="Arial"/>
        </w:rPr>
        <w:t xml:space="preserve"> </w:t>
      </w:r>
      <w:proofErr w:type="spellStart"/>
      <w:r w:rsidRPr="00590156">
        <w:rPr>
          <w:rFonts w:ascii="Arial" w:hAnsi="Arial" w:cs="Arial"/>
        </w:rPr>
        <w:t>literacy</w:t>
      </w:r>
      <w:proofErr w:type="spellEnd"/>
      <w:r w:rsidRPr="00590156">
        <w:rPr>
          <w:rFonts w:ascii="Arial" w:hAnsi="Arial" w:cs="Arial"/>
        </w:rPr>
        <w:t xml:space="preserve"> in EU </w:t>
      </w:r>
      <w:proofErr w:type="spellStart"/>
      <w:r w:rsidRPr="00590156">
        <w:rPr>
          <w:rFonts w:ascii="Arial" w:hAnsi="Arial" w:cs="Arial"/>
        </w:rPr>
        <w:t>countr</w:t>
      </w:r>
      <w:r>
        <w:rPr>
          <w:rFonts w:ascii="Arial" w:hAnsi="Arial" w:cs="Arial"/>
        </w:rPr>
        <w:t>ies</w:t>
      </w:r>
      <w:proofErr w:type="spellEnd"/>
      <w:r>
        <w:rPr>
          <w:rFonts w:ascii="Arial" w:hAnsi="Arial" w:cs="Arial"/>
        </w:rPr>
        <w:t xml:space="preserve"> . </w:t>
      </w:r>
      <w:proofErr w:type="spellStart"/>
      <w:r>
        <w:rPr>
          <w:rFonts w:ascii="Arial" w:hAnsi="Arial" w:cs="Arial"/>
        </w:rPr>
        <w:t>evidences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PIRLS</w:t>
      </w:r>
      <w:r w:rsidRPr="00590156">
        <w:rPr>
          <w:rFonts w:ascii="Arial" w:hAnsi="Arial" w:cs="Arial"/>
        </w:rPr>
        <w:t>, dostupné z URL https://ec.europa.eu/jrc/sites/default/files/pirls_report_final.pdf</w:t>
      </w:r>
    </w:p>
  </w:footnote>
  <w:footnote w:id="6">
    <w:p w14:paraId="4A6CC3BF" w14:textId="1D46E770" w:rsidR="00D51B54" w:rsidRPr="00D51B54" w:rsidRDefault="00D51B54">
      <w:pPr>
        <w:pStyle w:val="Textpoznpodarou"/>
        <w:rPr>
          <w:rFonts w:ascii="Arial" w:hAnsi="Arial" w:cs="Arial"/>
        </w:rPr>
      </w:pPr>
      <w:r w:rsidRPr="00D51B54">
        <w:rPr>
          <w:rStyle w:val="Znakapoznpodarou"/>
          <w:rFonts w:ascii="Arial" w:hAnsi="Arial" w:cs="Arial"/>
        </w:rPr>
        <w:footnoteRef/>
      </w:r>
      <w:r w:rsidRPr="00D51B54">
        <w:rPr>
          <w:rFonts w:ascii="Arial" w:hAnsi="Arial" w:cs="Arial"/>
        </w:rPr>
        <w:t xml:space="preserve"> Rovněž dostupné on-line z http://issuu.com/iservice-europa/docs/eac_omc_report_access_to_culture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D91CE" w14:textId="690D730B" w:rsidR="003A11DA" w:rsidRPr="00670D19" w:rsidRDefault="00670D19" w:rsidP="00670D19">
    <w:pPr>
      <w:pStyle w:val="Zhlav"/>
    </w:pPr>
    <w:r>
      <w:rPr>
        <w:noProof/>
      </w:rPr>
      <w:drawing>
        <wp:inline distT="0" distB="0" distL="0" distR="0" wp14:anchorId="26AA0312" wp14:editId="5044453E">
          <wp:extent cx="558920" cy="396000"/>
          <wp:effectExtent l="0" t="0" r="0" b="0"/>
          <wp:docPr id="2" name="Obrázek 2" descr="C:\Users\MATUSIKZ.ULTRA_NT\Pictures\LogoNKČ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USIKZ.ULTRA_NT\Pictures\LogoNKČ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2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47E"/>
    <w:rsid w:val="00004673"/>
    <w:rsid w:val="00020440"/>
    <w:rsid w:val="00021976"/>
    <w:rsid w:val="000242DC"/>
    <w:rsid w:val="00031E53"/>
    <w:rsid w:val="00034AC2"/>
    <w:rsid w:val="000373F1"/>
    <w:rsid w:val="000442C8"/>
    <w:rsid w:val="00046A1C"/>
    <w:rsid w:val="0006007D"/>
    <w:rsid w:val="00062645"/>
    <w:rsid w:val="00064EFF"/>
    <w:rsid w:val="00073874"/>
    <w:rsid w:val="00074F1E"/>
    <w:rsid w:val="000803F6"/>
    <w:rsid w:val="00081212"/>
    <w:rsid w:val="00082E13"/>
    <w:rsid w:val="00095C23"/>
    <w:rsid w:val="000A078D"/>
    <w:rsid w:val="000C2DA3"/>
    <w:rsid w:val="000D6274"/>
    <w:rsid w:val="00102BC0"/>
    <w:rsid w:val="00106629"/>
    <w:rsid w:val="00124B1F"/>
    <w:rsid w:val="00131B88"/>
    <w:rsid w:val="0013326A"/>
    <w:rsid w:val="00153BB3"/>
    <w:rsid w:val="00156A35"/>
    <w:rsid w:val="00165F90"/>
    <w:rsid w:val="00167FCD"/>
    <w:rsid w:val="00170DF7"/>
    <w:rsid w:val="001714E5"/>
    <w:rsid w:val="00171A10"/>
    <w:rsid w:val="00171E27"/>
    <w:rsid w:val="0017279F"/>
    <w:rsid w:val="00173B87"/>
    <w:rsid w:val="001B1E3A"/>
    <w:rsid w:val="001C4128"/>
    <w:rsid w:val="001C6564"/>
    <w:rsid w:val="001C6B7B"/>
    <w:rsid w:val="001D0952"/>
    <w:rsid w:val="001D6192"/>
    <w:rsid w:val="001D63EE"/>
    <w:rsid w:val="00255D7B"/>
    <w:rsid w:val="00281DF0"/>
    <w:rsid w:val="00282CE7"/>
    <w:rsid w:val="0028494C"/>
    <w:rsid w:val="002C48E9"/>
    <w:rsid w:val="002C6825"/>
    <w:rsid w:val="002E0C2F"/>
    <w:rsid w:val="002E46DB"/>
    <w:rsid w:val="00306CF3"/>
    <w:rsid w:val="00311872"/>
    <w:rsid w:val="00377A48"/>
    <w:rsid w:val="003A11DA"/>
    <w:rsid w:val="003A21B9"/>
    <w:rsid w:val="003A3561"/>
    <w:rsid w:val="003A3582"/>
    <w:rsid w:val="003A6044"/>
    <w:rsid w:val="003B0CED"/>
    <w:rsid w:val="003D6FB8"/>
    <w:rsid w:val="003F10F1"/>
    <w:rsid w:val="00411C12"/>
    <w:rsid w:val="00425D60"/>
    <w:rsid w:val="004354A3"/>
    <w:rsid w:val="00452B95"/>
    <w:rsid w:val="004645E9"/>
    <w:rsid w:val="00466446"/>
    <w:rsid w:val="004767DD"/>
    <w:rsid w:val="004779FC"/>
    <w:rsid w:val="004A0D9A"/>
    <w:rsid w:val="004A2737"/>
    <w:rsid w:val="004C69DE"/>
    <w:rsid w:val="004D5A25"/>
    <w:rsid w:val="004D68B4"/>
    <w:rsid w:val="004D7654"/>
    <w:rsid w:val="004F1511"/>
    <w:rsid w:val="005006D0"/>
    <w:rsid w:val="00505B0F"/>
    <w:rsid w:val="00506850"/>
    <w:rsid w:val="00522954"/>
    <w:rsid w:val="00541120"/>
    <w:rsid w:val="0054197E"/>
    <w:rsid w:val="00546F77"/>
    <w:rsid w:val="00570934"/>
    <w:rsid w:val="00583251"/>
    <w:rsid w:val="00590156"/>
    <w:rsid w:val="00595F10"/>
    <w:rsid w:val="005962AF"/>
    <w:rsid w:val="005A21CE"/>
    <w:rsid w:val="005A671E"/>
    <w:rsid w:val="005B02D3"/>
    <w:rsid w:val="005E1E28"/>
    <w:rsid w:val="006019DC"/>
    <w:rsid w:val="006042D1"/>
    <w:rsid w:val="00604F10"/>
    <w:rsid w:val="00611B44"/>
    <w:rsid w:val="00612A21"/>
    <w:rsid w:val="0063054A"/>
    <w:rsid w:val="00631638"/>
    <w:rsid w:val="006319B3"/>
    <w:rsid w:val="00646121"/>
    <w:rsid w:val="0065058E"/>
    <w:rsid w:val="00651D03"/>
    <w:rsid w:val="00651F80"/>
    <w:rsid w:val="00656BAF"/>
    <w:rsid w:val="00670D19"/>
    <w:rsid w:val="006775B0"/>
    <w:rsid w:val="0068413F"/>
    <w:rsid w:val="00687EF3"/>
    <w:rsid w:val="0069257D"/>
    <w:rsid w:val="00694270"/>
    <w:rsid w:val="006D6C52"/>
    <w:rsid w:val="006F6B8B"/>
    <w:rsid w:val="00734D9C"/>
    <w:rsid w:val="0074681A"/>
    <w:rsid w:val="00795BD8"/>
    <w:rsid w:val="007B7F1C"/>
    <w:rsid w:val="00807ADB"/>
    <w:rsid w:val="008105D7"/>
    <w:rsid w:val="0083121E"/>
    <w:rsid w:val="00850078"/>
    <w:rsid w:val="00850342"/>
    <w:rsid w:val="00854A21"/>
    <w:rsid w:val="0086599F"/>
    <w:rsid w:val="00870EDD"/>
    <w:rsid w:val="00882BFC"/>
    <w:rsid w:val="00894DB7"/>
    <w:rsid w:val="008971C7"/>
    <w:rsid w:val="008A2AEA"/>
    <w:rsid w:val="008A5B5C"/>
    <w:rsid w:val="008C0B88"/>
    <w:rsid w:val="008C6971"/>
    <w:rsid w:val="008D5065"/>
    <w:rsid w:val="008D65FA"/>
    <w:rsid w:val="008F25F1"/>
    <w:rsid w:val="008F6E7F"/>
    <w:rsid w:val="00900759"/>
    <w:rsid w:val="009048AB"/>
    <w:rsid w:val="0091152F"/>
    <w:rsid w:val="009141A1"/>
    <w:rsid w:val="00915F3D"/>
    <w:rsid w:val="009161BC"/>
    <w:rsid w:val="00916A7D"/>
    <w:rsid w:val="00923388"/>
    <w:rsid w:val="00926744"/>
    <w:rsid w:val="00931702"/>
    <w:rsid w:val="009459F3"/>
    <w:rsid w:val="009536C6"/>
    <w:rsid w:val="00967314"/>
    <w:rsid w:val="00970A3E"/>
    <w:rsid w:val="00997892"/>
    <w:rsid w:val="009A2DF3"/>
    <w:rsid w:val="009B1716"/>
    <w:rsid w:val="009B3CF4"/>
    <w:rsid w:val="009B4975"/>
    <w:rsid w:val="009C3771"/>
    <w:rsid w:val="009C463F"/>
    <w:rsid w:val="009D6129"/>
    <w:rsid w:val="009E7DC1"/>
    <w:rsid w:val="009F003A"/>
    <w:rsid w:val="009F7098"/>
    <w:rsid w:val="00A148D3"/>
    <w:rsid w:val="00A1524C"/>
    <w:rsid w:val="00A206F9"/>
    <w:rsid w:val="00A26227"/>
    <w:rsid w:val="00A4395A"/>
    <w:rsid w:val="00A4747A"/>
    <w:rsid w:val="00A52D9D"/>
    <w:rsid w:val="00A601E2"/>
    <w:rsid w:val="00A7540E"/>
    <w:rsid w:val="00AA3705"/>
    <w:rsid w:val="00AA5C2E"/>
    <w:rsid w:val="00AB43DB"/>
    <w:rsid w:val="00AF2098"/>
    <w:rsid w:val="00AF58A0"/>
    <w:rsid w:val="00AF7B23"/>
    <w:rsid w:val="00B01CC5"/>
    <w:rsid w:val="00B1347E"/>
    <w:rsid w:val="00B15D18"/>
    <w:rsid w:val="00B22C56"/>
    <w:rsid w:val="00B23B9B"/>
    <w:rsid w:val="00B30EAA"/>
    <w:rsid w:val="00B331D6"/>
    <w:rsid w:val="00B35170"/>
    <w:rsid w:val="00B373A5"/>
    <w:rsid w:val="00B42C3D"/>
    <w:rsid w:val="00B46E86"/>
    <w:rsid w:val="00B641A7"/>
    <w:rsid w:val="00B761D7"/>
    <w:rsid w:val="00B8010C"/>
    <w:rsid w:val="00B81E7A"/>
    <w:rsid w:val="00B82996"/>
    <w:rsid w:val="00B915D4"/>
    <w:rsid w:val="00B954D6"/>
    <w:rsid w:val="00BB7B09"/>
    <w:rsid w:val="00BC1CCB"/>
    <w:rsid w:val="00BC7CE8"/>
    <w:rsid w:val="00BD3C82"/>
    <w:rsid w:val="00BF2676"/>
    <w:rsid w:val="00BF363B"/>
    <w:rsid w:val="00BF6120"/>
    <w:rsid w:val="00C20231"/>
    <w:rsid w:val="00C33446"/>
    <w:rsid w:val="00C37D7A"/>
    <w:rsid w:val="00C428A2"/>
    <w:rsid w:val="00C531FF"/>
    <w:rsid w:val="00C537E2"/>
    <w:rsid w:val="00C53CB0"/>
    <w:rsid w:val="00C6152E"/>
    <w:rsid w:val="00C822F5"/>
    <w:rsid w:val="00CA5218"/>
    <w:rsid w:val="00CA5FDF"/>
    <w:rsid w:val="00CB4D54"/>
    <w:rsid w:val="00CB6050"/>
    <w:rsid w:val="00CD18DB"/>
    <w:rsid w:val="00D00FA6"/>
    <w:rsid w:val="00D10745"/>
    <w:rsid w:val="00D14A97"/>
    <w:rsid w:val="00D156AA"/>
    <w:rsid w:val="00D1623B"/>
    <w:rsid w:val="00D178DC"/>
    <w:rsid w:val="00D31022"/>
    <w:rsid w:val="00D43A57"/>
    <w:rsid w:val="00D51B54"/>
    <w:rsid w:val="00D77C8B"/>
    <w:rsid w:val="00DA1AE9"/>
    <w:rsid w:val="00DC2055"/>
    <w:rsid w:val="00DD674D"/>
    <w:rsid w:val="00DE0306"/>
    <w:rsid w:val="00DE1D6F"/>
    <w:rsid w:val="00DE5B1D"/>
    <w:rsid w:val="00DE76DA"/>
    <w:rsid w:val="00DF228F"/>
    <w:rsid w:val="00DF28E6"/>
    <w:rsid w:val="00E0717E"/>
    <w:rsid w:val="00E1390D"/>
    <w:rsid w:val="00E20896"/>
    <w:rsid w:val="00E20923"/>
    <w:rsid w:val="00E21964"/>
    <w:rsid w:val="00E23EA5"/>
    <w:rsid w:val="00E447B5"/>
    <w:rsid w:val="00E4485D"/>
    <w:rsid w:val="00E479ED"/>
    <w:rsid w:val="00E56E47"/>
    <w:rsid w:val="00E61CC8"/>
    <w:rsid w:val="00E705D1"/>
    <w:rsid w:val="00E93CB4"/>
    <w:rsid w:val="00EA1B9D"/>
    <w:rsid w:val="00EA55E8"/>
    <w:rsid w:val="00EB387F"/>
    <w:rsid w:val="00EC639D"/>
    <w:rsid w:val="00EE0F8A"/>
    <w:rsid w:val="00F0301F"/>
    <w:rsid w:val="00F16478"/>
    <w:rsid w:val="00F65BA8"/>
    <w:rsid w:val="00F950CF"/>
    <w:rsid w:val="00FA2646"/>
    <w:rsid w:val="00FB1F6F"/>
    <w:rsid w:val="00FB263E"/>
    <w:rsid w:val="00FD3FD6"/>
    <w:rsid w:val="00FE4D8E"/>
    <w:rsid w:val="00FE5C11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D9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30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F03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draznnintenzivn1">
    <w:name w:val="Zdůraznění – intenzivní1"/>
    <w:basedOn w:val="Standardnpsmoodstavce"/>
    <w:rsid w:val="00F0301F"/>
  </w:style>
  <w:style w:type="paragraph" w:customStyle="1" w:styleId="Default">
    <w:name w:val="Default"/>
    <w:rsid w:val="00D178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FB1F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B1F6F"/>
  </w:style>
  <w:style w:type="character" w:styleId="Znakapoznpodarou">
    <w:name w:val="footnote reference"/>
    <w:basedOn w:val="Standardnpsmoodstavce"/>
    <w:rsid w:val="00FB1F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6CA57-4422-4EFC-8998-1DEFD7EB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1761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Vážený pan</vt:lpstr>
      <vt:lpstr>    Zpráva ze zahraniční služební cesty</vt:lpstr>
    </vt:vector>
  </TitlesOfParts>
  <Company>Národní knihovna ČR</Company>
  <LinksUpToDate>false</LinksUpToDate>
  <CharactersWithSpaces>12133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Kryštof</dc:creator>
  <cp:lastModifiedBy>Zdeněk Matušík</cp:lastModifiedBy>
  <cp:revision>5</cp:revision>
  <cp:lastPrinted>2015-12-10T11:17:00Z</cp:lastPrinted>
  <dcterms:created xsi:type="dcterms:W3CDTF">2015-12-10T11:03:00Z</dcterms:created>
  <dcterms:modified xsi:type="dcterms:W3CDTF">2015-12-10T11:20:00Z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