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A60E19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257" w:rsidRDefault="00A60E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D10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 w:rsidP="0008274B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1.1.3. ODF/ODZD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 doplňování zahraničních dokumentů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knižního veletrhu v</w:t>
            </w:r>
            <w:r>
              <w:rPr>
                <w:rFonts w:ascii="Calibri" w:hAnsi="Calibri"/>
                <w:b/>
                <w:sz w:val="22"/>
              </w:rPr>
              <w:t xml:space="preserve"> Bruselu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30.3.-3.4.2023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30.3. 16,15 hod. odjezd autobusem z Prahy do Bruselu</w:t>
            </w:r>
          </w:p>
          <w:p w:rsidR="0008274B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31.3. 6,40 hod.   příjezd do Bruselu, návštěva veletrhu</w:t>
            </w:r>
          </w:p>
          <w:p w:rsidR="0008274B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1.4.  návštěva veletrhu</w:t>
            </w:r>
          </w:p>
          <w:p w:rsidR="0008274B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2.4.  návštěva veletrhu</w:t>
            </w:r>
          </w:p>
          <w:p w:rsidR="0008274B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16,10 hod. odjezd autobusem do Prahy</w:t>
            </w:r>
          </w:p>
          <w:p w:rsidR="0008274B" w:rsidRDefault="0008274B" w:rsidP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3.4. 8,00 příjezd do Prahy (60 minut zpoždění - opravy na dálnici v Německu, zácpa v Praze na plzeňské)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 w:rsidP="0008274B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Zmapování belgického frankofonního knižního trhu, zmapování francouzského knižního trhu (oba jsou silně provázány), seznámení se s novinkami a vůbec s frankofonní produkcí - cesta na frankofonní veletrh naposledy v r. 2019.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0827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 novinkami, přivezly se katalogy.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60E19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60E19">
              <w:rPr>
                <w:rFonts w:ascii="Calibri" w:hAnsi="Calibri"/>
                <w:sz w:val="22"/>
              </w:rPr>
              <w:t>https://flb.be/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60E1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</w:t>
            </w: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60E1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4.4.2023</w:t>
            </w:r>
            <w:bookmarkStart w:id="0" w:name="_GoBack"/>
            <w:bookmarkEnd w:id="0"/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80" w:rsidRDefault="005A6180">
      <w:r>
        <w:separator/>
      </w:r>
    </w:p>
  </w:endnote>
  <w:endnote w:type="continuationSeparator" w:id="0">
    <w:p w:rsidR="005A6180" w:rsidRDefault="005A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80" w:rsidRDefault="005A6180">
      <w:r>
        <w:separator/>
      </w:r>
    </w:p>
  </w:footnote>
  <w:footnote w:type="continuationSeparator" w:id="0">
    <w:p w:rsidR="005A6180" w:rsidRDefault="005A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4B"/>
    <w:rsid w:val="0008274B"/>
    <w:rsid w:val="001D7E56"/>
    <w:rsid w:val="00483257"/>
    <w:rsid w:val="005A6180"/>
    <w:rsid w:val="00A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6E781"/>
  <w15:chartTrackingRefBased/>
  <w15:docId w15:val="{70FE44E0-247A-4A8A-8FFE-A4C2084F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23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1</cp:revision>
  <cp:lastPrinted>2023-04-04T11:08:00Z</cp:lastPrinted>
  <dcterms:created xsi:type="dcterms:W3CDTF">2023-04-04T10:46:00Z</dcterms:created>
  <dcterms:modified xsi:type="dcterms:W3CDTF">2023-04-04T11:12:00Z</dcterms:modified>
</cp:coreProperties>
</file>