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48" w:rsidRDefault="00A04848" w:rsidP="004A0D9A">
      <w:pPr>
        <w:pStyle w:val="Title"/>
      </w:pPr>
    </w:p>
    <w:p w:rsidR="00A04848" w:rsidRDefault="00A04848" w:rsidP="004A0D9A">
      <w:pPr>
        <w:pStyle w:val="Title"/>
        <w:rPr>
          <w:rFonts w:ascii="Calibri" w:hAnsi="Calibri" w:cs="Calibri"/>
          <w:sz w:val="22"/>
          <w:szCs w:val="22"/>
        </w:rPr>
      </w:pPr>
    </w:p>
    <w:p w:rsidR="00A04848" w:rsidRPr="00FF14C1" w:rsidRDefault="00A04848" w:rsidP="004A0D9A">
      <w:pPr>
        <w:pStyle w:val="Title"/>
        <w:rPr>
          <w:rStyle w:val="IntenseEmphasis"/>
        </w:rPr>
      </w:pPr>
      <w:r w:rsidRPr="00FF14C1">
        <w:rPr>
          <w:rStyle w:val="IntenseEmphasis"/>
        </w:rPr>
        <w:t>Zpráva ze zahraniční služební cesty</w:t>
      </w:r>
    </w:p>
    <w:p w:rsidR="00A04848" w:rsidRDefault="00A04848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04848" w:rsidRPr="004A0D9A" w:rsidRDefault="00A04848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A04848" w:rsidRPr="004A0D9A" w:rsidRDefault="00A04848" w:rsidP="00A822C4">
            <w:pPr>
              <w:pStyle w:val="Heading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PhDr. Veronika Procházková</w:t>
            </w:r>
          </w:p>
        </w:tc>
      </w:tr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A04848" w:rsidRPr="004A0D9A" w:rsidRDefault="00A04848" w:rsidP="006F4E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150 - Historické a hudební fondy </w:t>
            </w:r>
          </w:p>
        </w:tc>
      </w:tr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A04848" w:rsidRPr="004A0D9A" w:rsidRDefault="00A04848" w:rsidP="00A822C4">
            <w:pPr>
              <w:pStyle w:val="Heading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KFS</w:t>
            </w:r>
          </w:p>
        </w:tc>
      </w:tr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A04848" w:rsidRPr="004A0D9A" w:rsidRDefault="00A04848" w:rsidP="00A822C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Jednání o zapůjčení významných středověkých rukopisů na mezinárodní výstavu „Benediktini“ </w:t>
            </w:r>
          </w:p>
        </w:tc>
      </w:tr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04848" w:rsidRPr="004A0D9A" w:rsidRDefault="00A04848" w:rsidP="00A822C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Krakov</w:t>
            </w:r>
          </w:p>
        </w:tc>
      </w:tr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A04848" w:rsidRPr="004A0D9A" w:rsidRDefault="00A04848" w:rsidP="00A822C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Polsko</w:t>
            </w:r>
          </w:p>
        </w:tc>
      </w:tr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A04848" w:rsidRPr="004A0D9A" w:rsidRDefault="00A04848" w:rsidP="00A822C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20.11.-22.11. 2012</w:t>
            </w:r>
          </w:p>
        </w:tc>
      </w:tr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A04848" w:rsidRDefault="00A04848" w:rsidP="00A8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 listopadu příjezd vlakem do Krakova v časných ranních hodinách - ubytování a odpolední jednání</w:t>
            </w:r>
          </w:p>
          <w:p w:rsidR="00A04848" w:rsidRDefault="00A04848" w:rsidP="00A8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 listopadu – celodenní jednání ve vybraných institucích</w:t>
            </w:r>
          </w:p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 listopadu- dopolední jednání a odjezd večerním vlakem</w:t>
            </w:r>
          </w:p>
        </w:tc>
      </w:tr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PhDr. Miroslava Hejnová</w:t>
            </w:r>
          </w:p>
        </w:tc>
      </w:tr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Rozpočet NK ČR</w:t>
            </w:r>
          </w:p>
        </w:tc>
      </w:tr>
      <w:tr w:rsidR="00A04848" w:rsidRPr="004A0D9A">
        <w:trPr>
          <w:trHeight w:val="318"/>
        </w:trPr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A04848" w:rsidRPr="004A0D9A" w:rsidRDefault="00A04848" w:rsidP="007D7F05">
            <w:pPr>
              <w:spacing w:before="100" w:after="10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Pracovnice NK podnikly cestu z titulu spolupořadatele mezinárodního výstavního projektu „Benediktini“ společně s hlavním pořadatelem a nositelem projektu Národní galerií a Archeologickým ústavem Akademie věd ČR.</w:t>
            </w:r>
          </w:p>
        </w:tc>
      </w:tr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A04848" w:rsidRPr="004A0D9A" w:rsidRDefault="00A04848" w:rsidP="007D7F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Cílem cesty bylo jednání v kulturních institucích spravujících historické knižní fondy (knihovna Czartorijskych, Kapitulní archiv, Katedrální muzeum na Wawelu, Opatství benediktinské v Týnci u Krakova, aj.) o zápůjčkách středověkých rukopisů na výstavu připravovanou na konec roku 2014 a začátek 2015 a o podmínkách jejich vystavení a podmínkách státních záruk a pojištění. Zástupci navštívených institucí přislíbili spolupráci na představeném mezinárodním projektu za podmínek, které musí vypůjčitel splnit.</w:t>
            </w:r>
          </w:p>
        </w:tc>
      </w:tr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A04848" w:rsidRPr="004A0D9A" w:rsidRDefault="00A04848" w:rsidP="004A0D9A">
            <w:pPr>
              <w:tabs>
                <w:tab w:val="left" w:pos="4192"/>
              </w:tabs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</w:p>
        </w:tc>
      </w:tr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</w:p>
        </w:tc>
      </w:tr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</w:p>
        </w:tc>
      </w:tr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A04848" w:rsidRPr="004A0D9A">
        <w:tc>
          <w:tcPr>
            <w:tcW w:w="3614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A04848" w:rsidRPr="004A0D9A" w:rsidRDefault="00A04848" w:rsidP="00A822C4">
            <w:pPr>
              <w:rPr>
                <w:rFonts w:ascii="Calibri" w:hAnsi="Calibri" w:cs="Calibri"/>
              </w:rPr>
            </w:pPr>
            <w:r w:rsidRPr="004A0D9A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A04848" w:rsidRPr="004A0D9A" w:rsidRDefault="00A04848" w:rsidP="004A0D9A">
      <w:pPr>
        <w:rPr>
          <w:rFonts w:ascii="Calibri" w:hAnsi="Calibri" w:cs="Calibri"/>
          <w:sz w:val="22"/>
          <w:szCs w:val="22"/>
        </w:rPr>
      </w:pPr>
    </w:p>
    <w:p w:rsidR="00A04848" w:rsidRPr="004A0D9A" w:rsidRDefault="00A04848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A04848" w:rsidRPr="004A0D9A" w:rsidRDefault="00A04848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A04848" w:rsidRDefault="00A04848" w:rsidP="00153BB3">
      <w:pPr>
        <w:outlineLvl w:val="0"/>
        <w:rPr>
          <w:rFonts w:ascii="Arial" w:hAnsi="Arial" w:cs="Arial"/>
          <w:sz w:val="22"/>
          <w:szCs w:val="22"/>
        </w:rPr>
      </w:pPr>
    </w:p>
    <w:p w:rsidR="00A04848" w:rsidRPr="00153BB3" w:rsidRDefault="00A04848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A04848" w:rsidRPr="00131B88" w:rsidRDefault="00A04848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A04848" w:rsidRPr="00131B88" w:rsidRDefault="00A04848" w:rsidP="009A2DF3">
      <w:pPr>
        <w:jc w:val="right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</w:p>
    <w:p w:rsidR="00A04848" w:rsidRPr="00131B88" w:rsidRDefault="00A04848" w:rsidP="00C531FF">
      <w:pPr>
        <w:jc w:val="both"/>
        <w:rPr>
          <w:i/>
          <w:iCs/>
          <w:sz w:val="22"/>
          <w:szCs w:val="22"/>
          <w:lang w:val="en-GB"/>
        </w:rPr>
      </w:pPr>
    </w:p>
    <w:p w:rsidR="00A04848" w:rsidRPr="00131B88" w:rsidRDefault="00A04848">
      <w:pPr>
        <w:rPr>
          <w:lang w:val="en-GB"/>
        </w:rPr>
      </w:pPr>
    </w:p>
    <w:sectPr w:rsidR="00A04848" w:rsidRPr="00131B88" w:rsidSect="00BF2E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48" w:rsidRDefault="00A04848">
      <w:r>
        <w:separator/>
      </w:r>
    </w:p>
  </w:endnote>
  <w:endnote w:type="continuationSeparator" w:id="0">
    <w:p w:rsidR="00A04848" w:rsidRDefault="00A0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48" w:rsidRDefault="00A04848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;mso-wrap-distance-top:-3e-5mm;mso-wrap-distance-bottom:-3e-5mm" from="0,3.15pt" to="450pt,3.15pt" strokecolor="red"/>
      </w:pict>
    </w:r>
  </w:p>
  <w:p w:rsidR="00A04848" w:rsidRPr="004A0D9A" w:rsidRDefault="00A04848" w:rsidP="004A0D9A">
    <w:pPr>
      <w:pStyle w:val="EndnoteText"/>
      <w:rPr>
        <w:rFonts w:ascii="Calibri" w:hAnsi="Calibri" w:cs="Calibri"/>
      </w:rPr>
    </w:pPr>
    <w:r w:rsidRPr="004A0D9A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A04848" w:rsidRPr="004A0D9A" w:rsidRDefault="00A04848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4A0D9A">
      <w:rPr>
        <w:rFonts w:ascii="Calibri" w:hAnsi="Calibri" w:cs="Calibri"/>
        <w:sz w:val="14"/>
        <w:szCs w:val="14"/>
      </w:rPr>
      <w:t xml:space="preserve"> </w:t>
    </w:r>
  </w:p>
  <w:p w:rsidR="00A04848" w:rsidRPr="00CA5218" w:rsidRDefault="00A04848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48" w:rsidRDefault="00A04848">
      <w:r>
        <w:separator/>
      </w:r>
    </w:p>
  </w:footnote>
  <w:footnote w:type="continuationSeparator" w:id="0">
    <w:p w:rsidR="00A04848" w:rsidRDefault="00A04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48" w:rsidRDefault="00A04848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pt;height:43.5pt">
          <v:imagedata r:id="rId1" o:title=""/>
        </v:shape>
      </w:pict>
    </w:r>
  </w:p>
  <w:p w:rsidR="00A04848" w:rsidRDefault="00A04848">
    <w:pPr>
      <w:pStyle w:val="Header"/>
    </w:pPr>
    <w:r>
      <w:rPr>
        <w:noProof/>
      </w:rPr>
      <w:pict>
        <v:line id="Line 6" o:spid="_x0000_s2049" style="position:absolute;z-index:251658240;visibility:visible;mso-wrap-distance-top:-3e-5mm;mso-wrap-distance-bottom:-3e-5mm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EB3"/>
    <w:rsid w:val="000242DC"/>
    <w:rsid w:val="00031E53"/>
    <w:rsid w:val="0006007D"/>
    <w:rsid w:val="00081212"/>
    <w:rsid w:val="00131B88"/>
    <w:rsid w:val="00153BB3"/>
    <w:rsid w:val="00167FCD"/>
    <w:rsid w:val="00171E27"/>
    <w:rsid w:val="001B1E3A"/>
    <w:rsid w:val="001C6564"/>
    <w:rsid w:val="00281DF0"/>
    <w:rsid w:val="002E51D8"/>
    <w:rsid w:val="00311872"/>
    <w:rsid w:val="00345DEF"/>
    <w:rsid w:val="00377A48"/>
    <w:rsid w:val="003A11DA"/>
    <w:rsid w:val="003D4A9F"/>
    <w:rsid w:val="00401B9D"/>
    <w:rsid w:val="004354A3"/>
    <w:rsid w:val="00466446"/>
    <w:rsid w:val="00470FE3"/>
    <w:rsid w:val="00483EA3"/>
    <w:rsid w:val="004A0D9A"/>
    <w:rsid w:val="0054197E"/>
    <w:rsid w:val="00570934"/>
    <w:rsid w:val="005712C5"/>
    <w:rsid w:val="0057779F"/>
    <w:rsid w:val="0058377D"/>
    <w:rsid w:val="00595F10"/>
    <w:rsid w:val="005A21CE"/>
    <w:rsid w:val="005E1E28"/>
    <w:rsid w:val="005E7EA4"/>
    <w:rsid w:val="006019DC"/>
    <w:rsid w:val="006212CA"/>
    <w:rsid w:val="0063054A"/>
    <w:rsid w:val="006319B3"/>
    <w:rsid w:val="006919FC"/>
    <w:rsid w:val="00694270"/>
    <w:rsid w:val="006A026F"/>
    <w:rsid w:val="006F4EB3"/>
    <w:rsid w:val="00795BD8"/>
    <w:rsid w:val="007D7F05"/>
    <w:rsid w:val="00850342"/>
    <w:rsid w:val="00882BFC"/>
    <w:rsid w:val="008A5B5C"/>
    <w:rsid w:val="009141A1"/>
    <w:rsid w:val="009161BC"/>
    <w:rsid w:val="009536C6"/>
    <w:rsid w:val="00967314"/>
    <w:rsid w:val="009A2DF3"/>
    <w:rsid w:val="009B3CF4"/>
    <w:rsid w:val="00A04848"/>
    <w:rsid w:val="00A62B48"/>
    <w:rsid w:val="00A822C4"/>
    <w:rsid w:val="00AF2098"/>
    <w:rsid w:val="00B331D6"/>
    <w:rsid w:val="00B54A32"/>
    <w:rsid w:val="00B8010C"/>
    <w:rsid w:val="00B81E7A"/>
    <w:rsid w:val="00BC5F39"/>
    <w:rsid w:val="00BC7CE8"/>
    <w:rsid w:val="00BF2E65"/>
    <w:rsid w:val="00C20231"/>
    <w:rsid w:val="00C428A2"/>
    <w:rsid w:val="00C531FF"/>
    <w:rsid w:val="00C537E2"/>
    <w:rsid w:val="00CA5218"/>
    <w:rsid w:val="00CA5FDF"/>
    <w:rsid w:val="00CB6050"/>
    <w:rsid w:val="00CD18DB"/>
    <w:rsid w:val="00D22982"/>
    <w:rsid w:val="00D92B4F"/>
    <w:rsid w:val="00DF228F"/>
    <w:rsid w:val="00DF28E6"/>
    <w:rsid w:val="00E21964"/>
    <w:rsid w:val="00E93CB4"/>
    <w:rsid w:val="00EA2037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249</Words>
  <Characters>1470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Hejnová Miroslava</dc:creator>
  <cp:keywords/>
  <dc:description/>
  <cp:lastModifiedBy>Eva</cp:lastModifiedBy>
  <cp:revision>3</cp:revision>
  <cp:lastPrinted>2012-12-05T14:47:00Z</cp:lastPrinted>
  <dcterms:created xsi:type="dcterms:W3CDTF">2012-12-06T08:17:00Z</dcterms:created>
  <dcterms:modified xsi:type="dcterms:W3CDTF">2012-12-06T10:29:00Z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