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Mgr. Jindřich Marek, Ph.D.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A822C4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Oddělení rukopisů a starých tisků – odborný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4762B0" w:rsidP="00A2486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studium rukopisů</w:t>
            </w:r>
            <w:r w:rsidR="00150BC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 odborné literatury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v</w:t>
            </w:r>
            <w:r w:rsidR="00A248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  <w:proofErr w:type="spellStart"/>
            <w:r w:rsidR="00A248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Universitätsbibliothek</w:t>
            </w:r>
            <w:proofErr w:type="spellEnd"/>
            <w:r w:rsidR="00A248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248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Leipzig</w:t>
            </w:r>
            <w:proofErr w:type="spellEnd"/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A24860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Lipsko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A24860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Německo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150BC8" w:rsidP="00566DA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  <w:r w:rsidR="00AA7BF2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.–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</w:t>
            </w:r>
            <w:proofErr w:type="gramEnd"/>
            <w:r w:rsidR="004762B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 201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150BC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Default="00150BC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10.27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 hl. n.</w:t>
            </w:r>
          </w:p>
          <w:p w:rsidR="004762B0" w:rsidRPr="00181F80" w:rsidRDefault="00566DA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150BC8">
              <w:rPr>
                <w:rFonts w:asciiTheme="minorHAnsi" w:hAnsiTheme="minorHAnsi" w:cstheme="minorHAnsi"/>
                <w:sz w:val="21"/>
                <w:szCs w:val="21"/>
              </w:rPr>
              <w:t>4.28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příjezd do stanice </w:t>
            </w:r>
            <w:proofErr w:type="spellStart"/>
            <w:r w:rsidR="00150BC8">
              <w:rPr>
                <w:rFonts w:asciiTheme="minorHAnsi" w:hAnsiTheme="minorHAnsi" w:cstheme="minorHAnsi"/>
                <w:sz w:val="21"/>
                <w:szCs w:val="21"/>
              </w:rPr>
              <w:t>Leipzig</w:t>
            </w:r>
            <w:proofErr w:type="spellEnd"/>
            <w:r w:rsidR="00150BC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150BC8">
              <w:rPr>
                <w:rFonts w:asciiTheme="minorHAnsi" w:hAnsiTheme="minorHAnsi" w:cstheme="minorHAnsi"/>
                <w:sz w:val="21"/>
                <w:szCs w:val="21"/>
              </w:rPr>
              <w:t>Hauptbahnhof</w:t>
            </w:r>
            <w:proofErr w:type="spellEnd"/>
          </w:p>
          <w:p w:rsidR="00126017" w:rsidRDefault="00150BC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.–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proofErr w:type="gramEnd"/>
            <w:r w:rsidR="004762B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Pr="00181F80" w:rsidRDefault="00150BC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studium rukopisů a odborné literatury</w:t>
            </w:r>
          </w:p>
          <w:p w:rsidR="004D2F58" w:rsidRDefault="00150BC8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Default="004762B0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150BC8">
              <w:rPr>
                <w:rFonts w:asciiTheme="minorHAnsi" w:hAnsiTheme="minorHAnsi" w:cstheme="minorHAnsi"/>
                <w:sz w:val="21"/>
                <w:szCs w:val="21"/>
              </w:rPr>
              <w:t>29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</w:t>
            </w:r>
            <w:proofErr w:type="spellStart"/>
            <w:r w:rsidR="00150BC8">
              <w:rPr>
                <w:rFonts w:asciiTheme="minorHAnsi" w:hAnsiTheme="minorHAnsi" w:cstheme="minorHAnsi"/>
                <w:sz w:val="21"/>
                <w:szCs w:val="21"/>
              </w:rPr>
              <w:t>Leipzig</w:t>
            </w:r>
            <w:proofErr w:type="spellEnd"/>
            <w:r w:rsidR="00150BC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150BC8">
              <w:rPr>
                <w:rFonts w:asciiTheme="minorHAnsi" w:hAnsiTheme="minorHAnsi" w:cstheme="minorHAnsi"/>
                <w:sz w:val="21"/>
                <w:szCs w:val="21"/>
              </w:rPr>
              <w:t>Hauptbahnhof</w:t>
            </w:r>
            <w:proofErr w:type="spellEnd"/>
          </w:p>
          <w:p w:rsidR="004762B0" w:rsidRPr="00181F80" w:rsidRDefault="00150BC8" w:rsidP="004812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17.2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příjezd do stanice Praha hl. n.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566DA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052780" w:rsidP="0005278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0132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VaV</w:t>
            </w:r>
            <w:proofErr w:type="spellEnd"/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CF268B" w:rsidRDefault="00B31336" w:rsidP="00B77AA2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rukopisů </w:t>
            </w:r>
            <w:r w:rsidR="00566DA3" w:rsidRPr="00566DA3">
              <w:rPr>
                <w:rFonts w:asciiTheme="minorHAnsi" w:hAnsiTheme="minorHAnsi" w:cstheme="minorHAnsi"/>
                <w:sz w:val="21"/>
                <w:szCs w:val="21"/>
              </w:rPr>
              <w:t xml:space="preserve">v </w:t>
            </w:r>
            <w:proofErr w:type="spellStart"/>
            <w:r w:rsidR="00150BC8" w:rsidRPr="00150BC8">
              <w:rPr>
                <w:rFonts w:asciiTheme="minorHAnsi" w:hAnsiTheme="minorHAnsi" w:cstheme="minorHAnsi"/>
                <w:sz w:val="21"/>
                <w:szCs w:val="21"/>
              </w:rPr>
              <w:t>Universitätsbibliothek</w:t>
            </w:r>
            <w:proofErr w:type="spellEnd"/>
            <w:r w:rsidR="00150BC8" w:rsidRPr="00150BC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150BC8" w:rsidRPr="00150BC8">
              <w:rPr>
                <w:rFonts w:asciiTheme="minorHAnsi" w:hAnsiTheme="minorHAnsi" w:cstheme="minorHAnsi"/>
                <w:sz w:val="21"/>
                <w:szCs w:val="21"/>
              </w:rPr>
              <w:t>Leipzig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obyt se zaměřil na výzkum několika </w:t>
            </w:r>
            <w:proofErr w:type="spellStart"/>
            <w:r w:rsidR="00566DA3">
              <w:rPr>
                <w:rFonts w:asciiTheme="minorHAnsi" w:hAnsiTheme="minorHAnsi" w:cstheme="minorHAnsi"/>
                <w:sz w:val="21"/>
                <w:szCs w:val="21"/>
              </w:rPr>
              <w:t>bohemikálních</w:t>
            </w:r>
            <w:proofErr w:type="spellEnd"/>
            <w:r w:rsidR="00566D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kodexů z</w:t>
            </w:r>
            <w:r w:rsidR="00E10E88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15. století</w:t>
            </w:r>
            <w:r w:rsidR="00150BC8">
              <w:rPr>
                <w:rFonts w:asciiTheme="minorHAnsi" w:hAnsiTheme="minorHAnsi" w:cstheme="minorHAnsi"/>
                <w:sz w:val="21"/>
                <w:szCs w:val="21"/>
              </w:rPr>
              <w:t xml:space="preserve"> s protihusitskými spisy</w:t>
            </w:r>
            <w:r w:rsidR="0074653D">
              <w:rPr>
                <w:rFonts w:asciiTheme="minorHAnsi" w:hAnsiTheme="minorHAnsi" w:cstheme="minorHAnsi"/>
                <w:sz w:val="21"/>
                <w:szCs w:val="21"/>
              </w:rPr>
              <w:t xml:space="preserve">, jež 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jsou v knihovně uloženy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B3613E" w:rsidRPr="00181F80" w:rsidRDefault="00150BC8" w:rsidP="00B77AA2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1"/>
                <w:szCs w:val="21"/>
              </w:rPr>
              <w:t>Studium odborné literatury</w:t>
            </w:r>
            <w:r w:rsidR="00C86B4D">
              <w:rPr>
                <w:rFonts w:asciiTheme="minorHAnsi" w:hAnsiTheme="minorHAnsi" w:cstheme="minorHAnsi"/>
                <w:sz w:val="21"/>
                <w:szCs w:val="21"/>
              </w:rPr>
              <w:t>, která není v ČR dostupná, v souvislosti s připravovanými publikačními výstupy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226A8F" w:rsidRPr="00181F80" w:rsidRDefault="004D2F58" w:rsidP="00B313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 byly splněny.</w:t>
            </w:r>
            <w:r w:rsidR="00295C92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150BC8" w:rsidP="00566DA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13. 6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>. 201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C531FF" w:rsidRPr="00181F80" w:rsidRDefault="00C531FF">
      <w:pPr>
        <w:rPr>
          <w:sz w:val="21"/>
          <w:szCs w:val="21"/>
          <w:lang w:val="en-GB"/>
        </w:rPr>
      </w:pPr>
    </w:p>
    <w:sectPr w:rsidR="00C531FF" w:rsidRPr="00181F8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F9" w:rsidRDefault="009E28F9">
      <w:r>
        <w:separator/>
      </w:r>
    </w:p>
  </w:endnote>
  <w:endnote w:type="continuationSeparator" w:id="0">
    <w:p w:rsidR="009E28F9" w:rsidRDefault="009E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F9" w:rsidRDefault="009E28F9">
      <w:r>
        <w:separator/>
      </w:r>
    </w:p>
  </w:footnote>
  <w:footnote w:type="continuationSeparator" w:id="0">
    <w:p w:rsidR="009E28F9" w:rsidRDefault="009E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85"/>
    <w:rsid w:val="000234F2"/>
    <w:rsid w:val="000242DC"/>
    <w:rsid w:val="00031E53"/>
    <w:rsid w:val="00052780"/>
    <w:rsid w:val="0006007D"/>
    <w:rsid w:val="00081212"/>
    <w:rsid w:val="00126017"/>
    <w:rsid w:val="00131B88"/>
    <w:rsid w:val="001412F2"/>
    <w:rsid w:val="001472E1"/>
    <w:rsid w:val="00150BC8"/>
    <w:rsid w:val="00153BB3"/>
    <w:rsid w:val="00167FCD"/>
    <w:rsid w:val="00171E27"/>
    <w:rsid w:val="00173F5E"/>
    <w:rsid w:val="00181F80"/>
    <w:rsid w:val="001925D6"/>
    <w:rsid w:val="001B1E3A"/>
    <w:rsid w:val="001C6564"/>
    <w:rsid w:val="001E329D"/>
    <w:rsid w:val="001F0D53"/>
    <w:rsid w:val="00226A8F"/>
    <w:rsid w:val="00277E25"/>
    <w:rsid w:val="00281DF0"/>
    <w:rsid w:val="00285B8B"/>
    <w:rsid w:val="00295C92"/>
    <w:rsid w:val="00311872"/>
    <w:rsid w:val="00344323"/>
    <w:rsid w:val="00377A48"/>
    <w:rsid w:val="003A11DA"/>
    <w:rsid w:val="003F7AC5"/>
    <w:rsid w:val="004354A3"/>
    <w:rsid w:val="00466446"/>
    <w:rsid w:val="004762B0"/>
    <w:rsid w:val="0048127C"/>
    <w:rsid w:val="004A0D9A"/>
    <w:rsid w:val="004D2F58"/>
    <w:rsid w:val="0052438D"/>
    <w:rsid w:val="0054197E"/>
    <w:rsid w:val="00566DA3"/>
    <w:rsid w:val="00570934"/>
    <w:rsid w:val="00595F10"/>
    <w:rsid w:val="005A21CE"/>
    <w:rsid w:val="005C5C7F"/>
    <w:rsid w:val="005E1E28"/>
    <w:rsid w:val="006019DC"/>
    <w:rsid w:val="0062637D"/>
    <w:rsid w:val="0063054A"/>
    <w:rsid w:val="006319B3"/>
    <w:rsid w:val="00642CDF"/>
    <w:rsid w:val="00694270"/>
    <w:rsid w:val="006B0475"/>
    <w:rsid w:val="0074653D"/>
    <w:rsid w:val="00795BD8"/>
    <w:rsid w:val="00813BDE"/>
    <w:rsid w:val="0084679C"/>
    <w:rsid w:val="00850342"/>
    <w:rsid w:val="00882BFC"/>
    <w:rsid w:val="008A5B5C"/>
    <w:rsid w:val="008E50B7"/>
    <w:rsid w:val="009141A1"/>
    <w:rsid w:val="009161BC"/>
    <w:rsid w:val="009536C6"/>
    <w:rsid w:val="00957000"/>
    <w:rsid w:val="00967314"/>
    <w:rsid w:val="009931D1"/>
    <w:rsid w:val="009A2DF3"/>
    <w:rsid w:val="009B3CF4"/>
    <w:rsid w:val="009E28F9"/>
    <w:rsid w:val="009F2D69"/>
    <w:rsid w:val="00A24860"/>
    <w:rsid w:val="00A62E09"/>
    <w:rsid w:val="00AA7BF2"/>
    <w:rsid w:val="00AF2098"/>
    <w:rsid w:val="00B31336"/>
    <w:rsid w:val="00B331D6"/>
    <w:rsid w:val="00B3613E"/>
    <w:rsid w:val="00B67653"/>
    <w:rsid w:val="00B77AA2"/>
    <w:rsid w:val="00B8010C"/>
    <w:rsid w:val="00B81E7A"/>
    <w:rsid w:val="00BA604A"/>
    <w:rsid w:val="00BC7CE8"/>
    <w:rsid w:val="00C20231"/>
    <w:rsid w:val="00C428A2"/>
    <w:rsid w:val="00C531FF"/>
    <w:rsid w:val="00C537E2"/>
    <w:rsid w:val="00C86B4D"/>
    <w:rsid w:val="00CA5218"/>
    <w:rsid w:val="00CA5FDF"/>
    <w:rsid w:val="00CB6050"/>
    <w:rsid w:val="00CD18DB"/>
    <w:rsid w:val="00CF0A85"/>
    <w:rsid w:val="00CF268B"/>
    <w:rsid w:val="00D1427E"/>
    <w:rsid w:val="00D314A3"/>
    <w:rsid w:val="00D44F86"/>
    <w:rsid w:val="00DF228F"/>
    <w:rsid w:val="00DF28E6"/>
    <w:rsid w:val="00E04A48"/>
    <w:rsid w:val="00E10E88"/>
    <w:rsid w:val="00E21964"/>
    <w:rsid w:val="00E93CB4"/>
    <w:rsid w:val="00EC21B9"/>
    <w:rsid w:val="00F62861"/>
    <w:rsid w:val="00FB47BC"/>
    <w:rsid w:val="00FC28D3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A7C8C-0F96-4E00-9C96-837ACCFA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zprava_zc.dotx</Template>
  <TotalTime>37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1298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Marek Jindřich</cp:lastModifiedBy>
  <cp:revision>21</cp:revision>
  <cp:lastPrinted>2013-06-28T08:33:00Z</cp:lastPrinted>
  <dcterms:created xsi:type="dcterms:W3CDTF">2014-11-07T17:47:00Z</dcterms:created>
  <dcterms:modified xsi:type="dcterms:W3CDTF">2016-06-12T14:17:00Z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