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Jméno účastníka: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zařazení:</w:t>
            </w:r>
          </w:p>
        </w:tc>
        <w:tc>
          <w:tcPr>
            <w:tcW w:w="7233" w:type="dxa"/>
          </w:tcPr>
          <w:p w:rsidR="003540B9" w:rsidRPr="004B431F" w:rsidRDefault="003540B9" w:rsidP="003540B9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vedoucí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Země, místo </w:t>
            </w:r>
            <w:r w:rsidRPr="004B431F">
              <w:rPr>
                <w:sz w:val="22"/>
                <w:szCs w:val="22"/>
              </w:rPr>
              <w:t>(cíl cesty)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9800CB" w:rsidP="00D06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Slovensko</w:t>
            </w:r>
            <w:r w:rsidR="003540B9" w:rsidRPr="004B431F">
              <w:rPr>
                <w:sz w:val="22"/>
                <w:szCs w:val="22"/>
              </w:rPr>
              <w:t xml:space="preserve">, </w:t>
            </w:r>
            <w:r w:rsidR="00D06B86">
              <w:rPr>
                <w:sz w:val="22"/>
                <w:szCs w:val="22"/>
              </w:rPr>
              <w:t>Liptovský Ján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Doba cesty:</w:t>
            </w:r>
          </w:p>
        </w:tc>
        <w:tc>
          <w:tcPr>
            <w:tcW w:w="7233" w:type="dxa"/>
          </w:tcPr>
          <w:p w:rsidR="003540B9" w:rsidRPr="004B431F" w:rsidRDefault="00D06B86" w:rsidP="0035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– 30</w:t>
            </w:r>
            <w:r w:rsidR="003540B9" w:rsidRPr="004B431F">
              <w:rPr>
                <w:sz w:val="22"/>
                <w:szCs w:val="22"/>
              </w:rPr>
              <w:t xml:space="preserve">. září 2015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Důvod cesty:</w:t>
            </w:r>
          </w:p>
        </w:tc>
        <w:tc>
          <w:tcPr>
            <w:tcW w:w="7233" w:type="dxa"/>
          </w:tcPr>
          <w:p w:rsidR="00D06B86" w:rsidRPr="00D06B86" w:rsidRDefault="003540B9" w:rsidP="003540B9">
            <w:pPr>
              <w:rPr>
                <w:i/>
                <w:sz w:val="22"/>
                <w:szCs w:val="22"/>
                <w:lang w:val="en-US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r w:rsidR="00D06B86">
              <w:rPr>
                <w:sz w:val="22"/>
                <w:szCs w:val="22"/>
              </w:rPr>
              <w:t>celoslovenské konferenci KNIŽNICA 2015 v </w:t>
            </w:r>
            <w:proofErr w:type="spellStart"/>
            <w:r w:rsidR="00D06B86">
              <w:rPr>
                <w:sz w:val="22"/>
                <w:szCs w:val="22"/>
              </w:rPr>
              <w:t>Hoteli</w:t>
            </w:r>
            <w:proofErr w:type="spellEnd"/>
            <w:r w:rsidR="00D06B86">
              <w:rPr>
                <w:sz w:val="22"/>
                <w:szCs w:val="22"/>
              </w:rPr>
              <w:t xml:space="preserve"> </w:t>
            </w:r>
            <w:proofErr w:type="spellStart"/>
            <w:r w:rsidR="00D06B86">
              <w:rPr>
                <w:sz w:val="22"/>
                <w:szCs w:val="22"/>
              </w:rPr>
              <w:t>Sorea</w:t>
            </w:r>
            <w:proofErr w:type="spellEnd"/>
            <w:r w:rsidR="00D06B86">
              <w:rPr>
                <w:sz w:val="22"/>
                <w:szCs w:val="22"/>
              </w:rPr>
              <w:t xml:space="preserve"> Máj v </w:t>
            </w:r>
            <w:proofErr w:type="spellStart"/>
            <w:r w:rsidR="00D06B86">
              <w:rPr>
                <w:sz w:val="22"/>
                <w:szCs w:val="22"/>
              </w:rPr>
              <w:t>Liptovskom</w:t>
            </w:r>
            <w:proofErr w:type="spellEnd"/>
            <w:r w:rsidR="00D06B86">
              <w:rPr>
                <w:sz w:val="22"/>
                <w:szCs w:val="22"/>
              </w:rPr>
              <w:t xml:space="preserve"> Jáne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Příjemce: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D06B86" w:rsidP="00CB6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SAK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Pořadatel akce: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D06B86" w:rsidP="003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Slovenská </w:t>
            </w:r>
            <w:proofErr w:type="spellStart"/>
            <w:r>
              <w:rPr>
                <w:sz w:val="22"/>
                <w:szCs w:val="22"/>
              </w:rPr>
              <w:t>asociácia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knižníc</w:t>
            </w:r>
            <w:proofErr w:type="spellEnd"/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Zajištění cesty: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Pobyt (ubytování, </w:t>
            </w:r>
            <w:r w:rsidR="003452EB" w:rsidRPr="004B431F">
              <w:rPr>
                <w:sz w:val="22"/>
                <w:szCs w:val="22"/>
              </w:rPr>
              <w:t>strava</w:t>
            </w:r>
            <w:r w:rsidRPr="004B431F">
              <w:rPr>
                <w:sz w:val="22"/>
                <w:szCs w:val="22"/>
              </w:rPr>
              <w:t xml:space="preserve">) – </w:t>
            </w:r>
            <w:r w:rsidR="00386FDD">
              <w:rPr>
                <w:sz w:val="22"/>
                <w:szCs w:val="22"/>
              </w:rPr>
              <w:t>SAK</w:t>
            </w:r>
          </w:p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Jízdné – účastník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7233" w:type="dxa"/>
          </w:tcPr>
          <w:p w:rsidR="00386FDD" w:rsidRDefault="00BC5423" w:rsidP="003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386FDD" w:rsidRPr="004B431F">
              <w:rPr>
                <w:sz w:val="22"/>
                <w:szCs w:val="22"/>
              </w:rPr>
              <w:t xml:space="preserve">čast na </w:t>
            </w:r>
            <w:r w:rsidR="00386FDD">
              <w:rPr>
                <w:sz w:val="22"/>
                <w:szCs w:val="22"/>
              </w:rPr>
              <w:t>celoslovenské konferenci KNIŽNICA 2015</w:t>
            </w:r>
          </w:p>
          <w:p w:rsidR="00386FDD" w:rsidRPr="00386FDD" w:rsidRDefault="00386FDD" w:rsidP="003452EB">
            <w:hyperlink r:id="rId4" w:history="1">
              <w:r w:rsidRPr="00CE6C18">
                <w:rPr>
                  <w:rStyle w:val="Hypertextovodkaz"/>
                </w:rPr>
                <w:t>http://www.sakba.sk/kniznice2015/?page=home</w:t>
              </w:r>
            </w:hyperlink>
            <w: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Cíle cesty </w:t>
            </w:r>
            <w:r w:rsidRPr="004B431F">
              <w:rPr>
                <w:sz w:val="22"/>
                <w:szCs w:val="22"/>
              </w:rPr>
              <w:t>(úkoly)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Účast na výročním jednání jako vrcholné akci dalšího vzdělávání </w:t>
            </w:r>
            <w:r w:rsidR="00386FDD">
              <w:rPr>
                <w:sz w:val="22"/>
                <w:szCs w:val="22"/>
              </w:rPr>
              <w:t>slovenských</w:t>
            </w:r>
            <w:r w:rsidRPr="004B431F">
              <w:rPr>
                <w:sz w:val="22"/>
                <w:szCs w:val="22"/>
              </w:rPr>
              <w:t xml:space="preserve"> knihovníků.</w:t>
            </w:r>
          </w:p>
          <w:p w:rsidR="003540B9" w:rsidRPr="004B431F" w:rsidRDefault="003540B9" w:rsidP="00386FDD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386FDD">
              <w:rPr>
                <w:sz w:val="22"/>
                <w:szCs w:val="22"/>
              </w:rPr>
              <w:t>slovenského</w:t>
            </w:r>
            <w:r w:rsidRPr="004B431F">
              <w:rPr>
                <w:sz w:val="22"/>
                <w:szCs w:val="22"/>
              </w:rPr>
              <w:t xml:space="preserve"> knihovnictví.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Průběh a hodnocení zahraniční cesty:</w:t>
            </w:r>
          </w:p>
        </w:tc>
        <w:tc>
          <w:tcPr>
            <w:tcW w:w="7233" w:type="dxa"/>
          </w:tcPr>
          <w:p w:rsidR="003540B9" w:rsidRDefault="003540B9" w:rsidP="00386FDD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Jako vždy, největší problém účasti na tomto výročním jednání představovala volba přednášek. </w:t>
            </w:r>
          </w:p>
          <w:p w:rsidR="00386FDD" w:rsidRDefault="00BC5423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Cílem konference bylo seznámit účastníky konference s aktuálním děním knihovnictví – strategickým dokumentem Strategie rozvoje slovenského knihovnictví na léta 2015-2020. Byly definovány informační potřeby, podpora informační gramotnosti, řízení a rozvoj lidských zdrojů pro trvalou udržitelnost a rozvoj činnosti knihoven. Dále bylo na programu budování, trvalé uchování, rozvoj a ochrana informačních fondů a optimalizace a rozvoj informačních služeb a metod.</w:t>
            </w:r>
          </w:p>
          <w:p w:rsidR="00BC5423" w:rsidRPr="004B431F" w:rsidRDefault="00BC5423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Zajímavé byly informace v oblasti legislativy – nový knihovní a autorský zákon.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Splnění cíle: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Cíle byly splněny ve všech bodech.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Závěry, doporučení:</w:t>
            </w:r>
          </w:p>
        </w:tc>
        <w:tc>
          <w:tcPr>
            <w:tcW w:w="7233" w:type="dxa"/>
          </w:tcPr>
          <w:p w:rsidR="003540B9" w:rsidRPr="004B431F" w:rsidRDefault="003452EB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Ještě více spolupracovat s rakouskými 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5C1E25" w:rsidRDefault="005C1E25" w:rsidP="003540B9">
      <w:pPr>
        <w:rPr>
          <w:rFonts w:ascii="Times New Roman" w:hAnsi="Times New Roman" w:cs="Times New Roman"/>
          <w:sz w:val="24"/>
          <w:szCs w:val="24"/>
        </w:rPr>
      </w:pPr>
    </w:p>
    <w:p w:rsidR="005C1E25" w:rsidRDefault="005C1E25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431F"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386FDD">
        <w:rPr>
          <w:rFonts w:ascii="Times New Roman" w:hAnsi="Times New Roman" w:cs="Times New Roman"/>
          <w:sz w:val="24"/>
          <w:szCs w:val="24"/>
        </w:rPr>
        <w:t>10.12.2015</w:t>
      </w:r>
      <w:proofErr w:type="gramEnd"/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136BBE" w:rsidRP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sectPr w:rsidR="00136BBE" w:rsidRPr="001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36BBE"/>
    <w:rsid w:val="001D749C"/>
    <w:rsid w:val="002C38FE"/>
    <w:rsid w:val="003452EB"/>
    <w:rsid w:val="003540B9"/>
    <w:rsid w:val="00386FDD"/>
    <w:rsid w:val="004B431F"/>
    <w:rsid w:val="005C1E25"/>
    <w:rsid w:val="00664074"/>
    <w:rsid w:val="00713791"/>
    <w:rsid w:val="009800CB"/>
    <w:rsid w:val="00A139E8"/>
    <w:rsid w:val="00BC5423"/>
    <w:rsid w:val="00D06B86"/>
    <w:rsid w:val="00D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6B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ba.sk/kniznice2015/?page=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7</cp:revision>
  <cp:lastPrinted>2015-12-09T10:53:00Z</cp:lastPrinted>
  <dcterms:created xsi:type="dcterms:W3CDTF">2015-12-09T10:44:00Z</dcterms:created>
  <dcterms:modified xsi:type="dcterms:W3CDTF">2015-12-09T10:54:00Z</dcterms:modified>
</cp:coreProperties>
</file>