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Cajthamlová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0213CE" w:rsidP="000213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1.3.3</w:t>
            </w:r>
            <w:r w:rsidR="00A32F5B">
              <w:rPr>
                <w:rFonts w:ascii="Calibri" w:hAnsi="Calibri" w:cs="Calibri"/>
                <w:sz w:val="22"/>
                <w:szCs w:val="22"/>
              </w:rPr>
              <w:t xml:space="preserve">. Oddělení </w:t>
            </w:r>
            <w:r>
              <w:rPr>
                <w:rFonts w:ascii="Calibri" w:hAnsi="Calibri" w:cs="Calibri"/>
                <w:sz w:val="22"/>
                <w:szCs w:val="22"/>
              </w:rPr>
              <w:t>správy NKF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0213CE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Reciproční návštěva SNK, setkání s pracovníky UKB v Bratislavě a pracovníky Slovenské technické univerzity v Bratislavě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A32F5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Bratislava, Martin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A32F5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0213CE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 – 15. 12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213CE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14. 12. 2017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dopoledne příjezd do Bratislavy,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jednání s pracovníky Slovenské technické univerzity, následně setkání s </w:t>
            </w:r>
            <w:r w:rsidR="003E310A">
              <w:rPr>
                <w:rFonts w:asciiTheme="minorHAnsi" w:hAnsiTheme="minorHAnsi" w:cstheme="minorHAnsi"/>
                <w:sz w:val="22"/>
                <w:szCs w:val="22"/>
              </w:rPr>
              <w:t>pracovníky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UKB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>, večer odjezd do Martina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ubytování</w:t>
            </w:r>
          </w:p>
          <w:p w:rsidR="00294D26" w:rsidRPr="004A0D9A" w:rsidRDefault="000213CE" w:rsidP="00120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15. 12. 2017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návštěva Slovenské národní knižnice</w:t>
            </w:r>
            <w:r w:rsidR="00120F10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 w:rsidR="00120F10">
              <w:rPr>
                <w:rFonts w:asciiTheme="minorHAnsi" w:hAnsiTheme="minorHAnsi" w:cstheme="minorHAnsi"/>
                <w:sz w:val="22"/>
                <w:szCs w:val="22"/>
              </w:rPr>
              <w:t>Martine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484C45">
              <w:rPr>
                <w:rFonts w:asciiTheme="minorHAnsi" w:hAnsiTheme="minorHAnsi" w:cstheme="minorHAnsi"/>
                <w:sz w:val="22"/>
                <w:szCs w:val="22"/>
              </w:rPr>
              <w:t xml:space="preserve"> centra ve Vrútkách,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večer </w:t>
            </w:r>
            <w:r w:rsidR="00120F10">
              <w:rPr>
                <w:rFonts w:asciiTheme="minorHAnsi" w:hAnsiTheme="minorHAnsi" w:cstheme="minorHAnsi"/>
                <w:sz w:val="22"/>
                <w:szCs w:val="22"/>
              </w:rPr>
              <w:t>návrat</w:t>
            </w:r>
            <w:r w:rsidR="00294D26">
              <w:rPr>
                <w:rFonts w:asciiTheme="minorHAnsi" w:hAnsiTheme="minorHAnsi" w:cstheme="minorHAnsi"/>
                <w:sz w:val="22"/>
                <w:szCs w:val="22"/>
              </w:rPr>
              <w:t xml:space="preserve"> do Prahy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Tomáš Foltýn,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Ing. Petra Vávrová, Ph.D.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84C45" w:rsidRPr="004A0D9A" w:rsidRDefault="000213CE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reciprocita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0213CE" w:rsidP="00471D67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Sdílení zkušeností v oblasti trvalého uchování především novodobých knižních sbírek, možnosti ochrany těchto fondů, diskuze nad možnými restaurátorskými a konzervátorskými zásahy. Možnosti in</w:t>
            </w:r>
            <w:r w:rsidR="003E310A">
              <w:rPr>
                <w:rFonts w:asciiTheme="minorHAnsi" w:hAnsiTheme="minorHAnsi" w:cstheme="minorHAnsi"/>
                <w:sz w:val="22"/>
                <w:szCs w:val="22"/>
              </w:rPr>
              <w:t>dividuálních a hromadných metod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ochrany fondů. </w:t>
            </w:r>
            <w:r w:rsidR="001343BE">
              <w:rPr>
                <w:rFonts w:asciiTheme="minorHAnsi" w:hAnsiTheme="minorHAnsi" w:cstheme="minorHAnsi"/>
                <w:sz w:val="22"/>
                <w:szCs w:val="22"/>
              </w:rPr>
              <w:t>Sdílení zkušeností souvisejících se správou fondů, depozitáři, apod.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0213CE" w:rsidRDefault="000213CE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Cílem služební cesty, jak je zmíněno výše, bylo především sdílení zkušeností a rozvíjení spolupráce v oblasti ochrany a trvalého uchování knižních fondů.</w:t>
            </w:r>
          </w:p>
          <w:p w:rsidR="000213CE" w:rsidRDefault="000213CE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Bratislavě jsme se setkali s pracovníky </w:t>
            </w:r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Ústavu </w:t>
            </w:r>
            <w:proofErr w:type="spellStart"/>
            <w:r w:rsidR="00862C43">
              <w:rPr>
                <w:rFonts w:asciiTheme="minorHAnsi" w:hAnsiTheme="minorHAnsi" w:cstheme="minorHAnsi"/>
                <w:sz w:val="22"/>
                <w:szCs w:val="22"/>
              </w:rPr>
              <w:t>prírodných</w:t>
            </w:r>
            <w:proofErr w:type="spellEnd"/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 a syntetických </w:t>
            </w:r>
            <w:proofErr w:type="spellStart"/>
            <w:r w:rsidR="00862C43">
              <w:rPr>
                <w:rFonts w:asciiTheme="minorHAnsi" w:hAnsiTheme="minorHAnsi" w:cstheme="minorHAnsi"/>
                <w:sz w:val="22"/>
                <w:szCs w:val="22"/>
              </w:rPr>
              <w:t>polymérov</w:t>
            </w:r>
            <w:proofErr w:type="spellEnd"/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 Fakulty </w:t>
            </w:r>
            <w:proofErr w:type="spellStart"/>
            <w:r w:rsidR="00862C43">
              <w:rPr>
                <w:rFonts w:asciiTheme="minorHAnsi" w:hAnsiTheme="minorHAnsi" w:cstheme="minorHAnsi"/>
                <w:sz w:val="22"/>
                <w:szCs w:val="22"/>
              </w:rPr>
              <w:t>chemickej</w:t>
            </w:r>
            <w:proofErr w:type="spellEnd"/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="00862C43">
              <w:rPr>
                <w:rFonts w:asciiTheme="minorHAnsi" w:hAnsiTheme="minorHAnsi" w:cstheme="minorHAnsi"/>
                <w:sz w:val="22"/>
                <w:szCs w:val="22"/>
              </w:rPr>
              <w:t>potravinárskej</w:t>
            </w:r>
            <w:proofErr w:type="spellEnd"/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C43">
              <w:rPr>
                <w:rFonts w:asciiTheme="minorHAnsi" w:hAnsiTheme="minorHAnsi" w:cstheme="minorHAnsi"/>
                <w:sz w:val="22"/>
                <w:szCs w:val="22"/>
              </w:rPr>
              <w:t>technológie</w:t>
            </w:r>
            <w:proofErr w:type="spellEnd"/>
            <w:r w:rsidR="00862C43">
              <w:rPr>
                <w:rFonts w:asciiTheme="minorHAnsi" w:hAnsiTheme="minorHAnsi" w:cstheme="minorHAnsi"/>
                <w:sz w:val="22"/>
                <w:szCs w:val="22"/>
              </w:rPr>
              <w:t xml:space="preserve"> Slovenské technické univerzity</w:t>
            </w:r>
            <w:r w:rsidR="001343BE">
              <w:rPr>
                <w:rFonts w:asciiTheme="minorHAnsi" w:hAnsiTheme="minorHAnsi" w:cstheme="minorHAnsi"/>
                <w:sz w:val="22"/>
                <w:szCs w:val="22"/>
              </w:rPr>
              <w:t xml:space="preserve"> (doc. Ing. Katarína </w:t>
            </w:r>
            <w:proofErr w:type="spellStart"/>
            <w:r w:rsidR="001343BE">
              <w:rPr>
                <w:rFonts w:asciiTheme="minorHAnsi" w:hAnsiTheme="minorHAnsi" w:cstheme="minorHAnsi"/>
                <w:sz w:val="22"/>
                <w:szCs w:val="22"/>
              </w:rPr>
              <w:t>VIzarová</w:t>
            </w:r>
            <w:proofErr w:type="spellEnd"/>
            <w:r w:rsidR="001343BE">
              <w:rPr>
                <w:rFonts w:asciiTheme="minorHAnsi" w:hAnsiTheme="minorHAnsi" w:cstheme="minorHAnsi"/>
                <w:sz w:val="22"/>
                <w:szCs w:val="22"/>
              </w:rPr>
              <w:t xml:space="preserve">, Ph.D.; doc. Ing. Michal Jablonský, Ph.D.; doc. Ing. Radko </w:t>
            </w:r>
            <w:proofErr w:type="spellStart"/>
            <w:r w:rsidR="001343BE">
              <w:rPr>
                <w:rFonts w:asciiTheme="minorHAnsi" w:hAnsiTheme="minorHAnsi" w:cstheme="minorHAnsi"/>
                <w:sz w:val="22"/>
                <w:szCs w:val="22"/>
              </w:rPr>
              <w:t>Tiňo</w:t>
            </w:r>
            <w:proofErr w:type="spellEnd"/>
            <w:r w:rsidR="001343BE">
              <w:rPr>
                <w:rFonts w:asciiTheme="minorHAnsi" w:hAnsiTheme="minorHAnsi" w:cstheme="minorHAnsi"/>
                <w:sz w:val="22"/>
                <w:szCs w:val="22"/>
              </w:rPr>
              <w:t>, Ph.D.; doktorandi ústavu)</w:t>
            </w:r>
            <w:r w:rsidR="00862C43">
              <w:rPr>
                <w:rFonts w:asciiTheme="minorHAnsi" w:hAnsiTheme="minorHAnsi" w:cstheme="minorHAnsi"/>
                <w:sz w:val="22"/>
                <w:szCs w:val="22"/>
              </w:rPr>
              <w:t>, kteří nám představili svoje bývalé i současné projekty</w:t>
            </w:r>
            <w:r w:rsidR="001343BE">
              <w:rPr>
                <w:rFonts w:asciiTheme="minorHAnsi" w:hAnsiTheme="minorHAnsi" w:cstheme="minorHAnsi"/>
                <w:sz w:val="22"/>
                <w:szCs w:val="22"/>
              </w:rPr>
              <w:t xml:space="preserve"> související se zpracováním a ochranou předmětů kulturního dědictví, včetně papírových dokumentů. Probírali jsme jednotlivé možnosti individuálních i hromadných konzervátorských zásahů, včetně různých technik odkyselování. </w:t>
            </w:r>
          </w:p>
          <w:p w:rsidR="001343BE" w:rsidRDefault="001343BE" w:rsidP="0048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Následně setkání s Ing. Alojzem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Androvičem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Ph.D. a Mgr. Tomášem Fialovou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Univerzitné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knižnice v Bratislavě, diskuze nad stavem knižních fondů a současnými možnostmi digitalizace a především zpřístupňování digitalizovaných dokumentů.</w:t>
            </w:r>
          </w:p>
          <w:p w:rsidR="008F29C0" w:rsidRPr="004A0D9A" w:rsidRDefault="001343BE" w:rsidP="009F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Slovenské nár</w:t>
            </w:r>
            <w:r w:rsidR="003E310A">
              <w:rPr>
                <w:rFonts w:asciiTheme="minorHAnsi" w:hAnsiTheme="minorHAnsi" w:cstheme="minorHAnsi"/>
                <w:sz w:val="22"/>
                <w:szCs w:val="22"/>
              </w:rPr>
              <w:t>odní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knižnici jsme se setkali s generální ředitelkou Ing. Katarínou Krištofovou, Ph.D. a ředitelkou Kanceláře GŘ Mgr. Slávkou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Gulánovou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MBA, které nás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seznámily s 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novinkami v SNK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Proběhlo předání zkušeností v oblasti budování depozitářů, </w:t>
            </w:r>
            <w:r w:rsidR="009F5D7A">
              <w:rPr>
                <w:rFonts w:asciiTheme="minorHAnsi" w:hAnsiTheme="minorHAnsi" w:cstheme="minorHAnsi"/>
                <w:sz w:val="22"/>
                <w:szCs w:val="22"/>
              </w:rPr>
              <w:t xml:space="preserve">rozvoji služeb pro čtenáře. Návštěva pracoviště </w:t>
            </w:r>
            <w:r w:rsidR="00CF78A0">
              <w:rPr>
                <w:rFonts w:asciiTheme="minorHAnsi" w:hAnsiTheme="minorHAnsi" w:cstheme="minorHAnsi"/>
                <w:sz w:val="22"/>
                <w:szCs w:val="22"/>
              </w:rPr>
              <w:t xml:space="preserve">ochrany fondů </w:t>
            </w:r>
            <w:r w:rsidR="009F5D7A">
              <w:rPr>
                <w:rFonts w:asciiTheme="minorHAnsi" w:hAnsiTheme="minorHAnsi" w:cstheme="minorHAnsi"/>
                <w:sz w:val="22"/>
                <w:szCs w:val="22"/>
              </w:rPr>
              <w:t>ve Vrútkách</w:t>
            </w:r>
            <w:r w:rsidR="00CF78A0">
              <w:rPr>
                <w:rFonts w:asciiTheme="minorHAnsi" w:hAnsiTheme="minorHAnsi" w:cstheme="minorHAnsi"/>
                <w:sz w:val="22"/>
                <w:szCs w:val="22"/>
              </w:rPr>
              <w:t xml:space="preserve">, setkání s RNDr. Vierou </w:t>
            </w:r>
            <w:proofErr w:type="spellStart"/>
            <w:r w:rsidR="00CF78A0">
              <w:rPr>
                <w:rFonts w:asciiTheme="minorHAnsi" w:hAnsiTheme="minorHAnsi" w:cstheme="minorHAnsi"/>
                <w:sz w:val="22"/>
                <w:szCs w:val="22"/>
              </w:rPr>
              <w:t>Mázikovou</w:t>
            </w:r>
            <w:proofErr w:type="spellEnd"/>
            <w:r w:rsidR="00CF78A0">
              <w:rPr>
                <w:rFonts w:asciiTheme="minorHAnsi" w:hAnsiTheme="minorHAnsi" w:cstheme="minorHAnsi"/>
                <w:sz w:val="22"/>
                <w:szCs w:val="22"/>
              </w:rPr>
              <w:t>, Ph.D.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31ECD" w:rsidP="00431ECD">
            <w:pPr>
              <w:tabs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313D49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10. 1. 2018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 w:rsidP="006F3066">
      <w:pPr>
        <w:rPr>
          <w:lang w:val="en-GB"/>
        </w:rPr>
      </w:pPr>
      <w:bookmarkStart w:id="0" w:name="_GoBack"/>
      <w:bookmarkEnd w:id="0"/>
    </w:p>
    <w:sectPr w:rsidR="00C531FF" w:rsidRPr="00131B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9A" w:rsidRDefault="00247F9A">
      <w:r>
        <w:separator/>
      </w:r>
    </w:p>
  </w:endnote>
  <w:endnote w:type="continuationSeparator" w:id="0">
    <w:p w:rsidR="00247F9A" w:rsidRDefault="002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B239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9A" w:rsidRDefault="00247F9A">
      <w:r>
        <w:separator/>
      </w:r>
    </w:p>
  </w:footnote>
  <w:footnote w:type="continuationSeparator" w:id="0">
    <w:p w:rsidR="00247F9A" w:rsidRDefault="0024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085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13CE"/>
    <w:rsid w:val="000242DC"/>
    <w:rsid w:val="00031E53"/>
    <w:rsid w:val="00055AD7"/>
    <w:rsid w:val="0006007D"/>
    <w:rsid w:val="00081212"/>
    <w:rsid w:val="00120F10"/>
    <w:rsid w:val="00131B88"/>
    <w:rsid w:val="001343BE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F7391"/>
    <w:rsid w:val="00311872"/>
    <w:rsid w:val="00313D49"/>
    <w:rsid w:val="00377A48"/>
    <w:rsid w:val="003A11DA"/>
    <w:rsid w:val="003E310A"/>
    <w:rsid w:val="00431ECD"/>
    <w:rsid w:val="004354A3"/>
    <w:rsid w:val="00466446"/>
    <w:rsid w:val="00471D67"/>
    <w:rsid w:val="00484C45"/>
    <w:rsid w:val="004A0D9A"/>
    <w:rsid w:val="00522A75"/>
    <w:rsid w:val="0054197E"/>
    <w:rsid w:val="00570934"/>
    <w:rsid w:val="00595F10"/>
    <w:rsid w:val="005A21CE"/>
    <w:rsid w:val="005E141D"/>
    <w:rsid w:val="005E1E28"/>
    <w:rsid w:val="006019DC"/>
    <w:rsid w:val="0063054A"/>
    <w:rsid w:val="006319B3"/>
    <w:rsid w:val="00694270"/>
    <w:rsid w:val="006F3066"/>
    <w:rsid w:val="007435A1"/>
    <w:rsid w:val="00795BD8"/>
    <w:rsid w:val="007B64AD"/>
    <w:rsid w:val="00850342"/>
    <w:rsid w:val="00862C43"/>
    <w:rsid w:val="00882BFC"/>
    <w:rsid w:val="008A5B5C"/>
    <w:rsid w:val="008F29C0"/>
    <w:rsid w:val="009141A1"/>
    <w:rsid w:val="009161BC"/>
    <w:rsid w:val="009536C6"/>
    <w:rsid w:val="00967314"/>
    <w:rsid w:val="009A2DF3"/>
    <w:rsid w:val="009B3CF4"/>
    <w:rsid w:val="009F5D7A"/>
    <w:rsid w:val="00A1481C"/>
    <w:rsid w:val="00A32F5B"/>
    <w:rsid w:val="00AC5936"/>
    <w:rsid w:val="00AD358B"/>
    <w:rsid w:val="00AF2098"/>
    <w:rsid w:val="00B331D6"/>
    <w:rsid w:val="00B47BA1"/>
    <w:rsid w:val="00B8010C"/>
    <w:rsid w:val="00B81E7A"/>
    <w:rsid w:val="00BC7CE8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CF78A0"/>
    <w:rsid w:val="00DF228F"/>
    <w:rsid w:val="00DF28E6"/>
    <w:rsid w:val="00E21964"/>
    <w:rsid w:val="00E348CC"/>
    <w:rsid w:val="00E50887"/>
    <w:rsid w:val="00E82423"/>
    <w:rsid w:val="00E93CB4"/>
    <w:rsid w:val="00EB3C90"/>
    <w:rsid w:val="00EF2B31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7915F7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BA547-6692-4803-9CA6-0BF7054F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56</TotalTime>
  <Pages>2</Pages>
  <Words>360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2749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Vandasová Anna</cp:lastModifiedBy>
  <cp:revision>8</cp:revision>
  <cp:lastPrinted>2015-12-14T10:46:00Z</cp:lastPrinted>
  <dcterms:created xsi:type="dcterms:W3CDTF">2017-12-22T10:08:00Z</dcterms:created>
  <dcterms:modified xsi:type="dcterms:W3CDTF">2018-01-10T08:11:00Z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