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B9" w:rsidRDefault="00550D35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EB9" w:rsidRDefault="00550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65CF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691EB9" w:rsidRDefault="00691EB9"/>
    <w:p w:rsidR="00691EB9" w:rsidRDefault="00862BA6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691EB9" w:rsidRDefault="00691EB9"/>
    <w:tbl>
      <w:tblPr>
        <w:tblW w:w="9142" w:type="dxa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Pr="004A0D9A" w:rsidRDefault="00C62493" w:rsidP="000115E4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Renáta Modráková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Historické a hudební fondy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Pr="004A0D9A" w:rsidRDefault="00C62493" w:rsidP="000115E4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Oddělení rukopisů a starých tisků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083687">
            <w:pPr>
              <w:rPr>
                <w:rFonts w:ascii="Calibri" w:hAnsi="Calibr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oblast 1 – </w:t>
            </w:r>
            <w:r w:rsidR="00083687">
              <w:rPr>
                <w:rFonts w:asciiTheme="minorHAnsi" w:hAnsiTheme="minorHAnsi" w:cstheme="minorHAnsi"/>
                <w:sz w:val="22"/>
                <w:szCs w:val="22"/>
              </w:rPr>
              <w:t xml:space="preserve">Průzkum </w:t>
            </w:r>
            <w:proofErr w:type="spellStart"/>
            <w:r w:rsidR="00083687">
              <w:rPr>
                <w:rFonts w:asciiTheme="minorHAnsi" w:hAnsiTheme="minorHAnsi" w:cstheme="minorHAnsi"/>
                <w:sz w:val="22"/>
                <w:szCs w:val="22"/>
              </w:rPr>
              <w:t>bohemikálních</w:t>
            </w:r>
            <w:proofErr w:type="spellEnd"/>
            <w:r w:rsidR="00083687">
              <w:rPr>
                <w:rFonts w:asciiTheme="minorHAnsi" w:hAnsiTheme="minorHAnsi" w:cstheme="minorHAnsi"/>
                <w:sz w:val="22"/>
                <w:szCs w:val="22"/>
              </w:rPr>
              <w:t xml:space="preserve"> rukopisů ve </w:t>
            </w:r>
            <w:proofErr w:type="spellStart"/>
            <w:r w:rsidR="00083687">
              <w:rPr>
                <w:rFonts w:asciiTheme="minorHAnsi" w:hAnsiTheme="minorHAnsi" w:cstheme="minorHAnsi"/>
                <w:sz w:val="22"/>
                <w:szCs w:val="22"/>
              </w:rPr>
              <w:t>Staatsbibliothek</w:t>
            </w:r>
            <w:proofErr w:type="spellEnd"/>
            <w:r w:rsidR="00083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83687">
              <w:rPr>
                <w:rFonts w:asciiTheme="minorHAnsi" w:hAnsiTheme="minorHAnsi" w:cstheme="minorHAnsi"/>
                <w:sz w:val="22"/>
                <w:szCs w:val="22"/>
              </w:rPr>
              <w:t>München</w:t>
            </w:r>
            <w:proofErr w:type="spellEnd"/>
            <w:r w:rsidR="00083687">
              <w:rPr>
                <w:rFonts w:asciiTheme="minorHAnsi" w:hAnsiTheme="minorHAnsi" w:cstheme="minorHAnsi"/>
                <w:sz w:val="22"/>
                <w:szCs w:val="22"/>
              </w:rPr>
              <w:t xml:space="preserve"> (Německo)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083687" w:rsidP="00C62493">
            <w:pPr>
              <w:rPr>
                <w:rFonts w:ascii="Calibri" w:hAnsi="Calibri"/>
                <w:b/>
                <w:sz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München</w:t>
            </w:r>
            <w:proofErr w:type="spellEnd"/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083687" w:rsidP="00C6249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Německo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083687" w:rsidP="00083687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4</w:t>
            </w:r>
            <w:r w:rsidR="00C62493">
              <w:rPr>
                <w:rFonts w:ascii="Calibri" w:hAnsi="Calibri"/>
                <w:b/>
                <w:sz w:val="22"/>
              </w:rPr>
              <w:t>.-</w:t>
            </w:r>
            <w:proofErr w:type="gramStart"/>
            <w:r w:rsidR="00CF3790">
              <w:rPr>
                <w:rFonts w:ascii="Calibri" w:hAnsi="Calibri"/>
                <w:b/>
                <w:sz w:val="22"/>
              </w:rPr>
              <w:t>1</w:t>
            </w:r>
            <w:r>
              <w:rPr>
                <w:rFonts w:ascii="Calibri" w:hAnsi="Calibri"/>
                <w:b/>
                <w:sz w:val="22"/>
              </w:rPr>
              <w:t>0</w:t>
            </w:r>
            <w:r w:rsidR="00C62493">
              <w:rPr>
                <w:rFonts w:ascii="Calibri" w:hAnsi="Calibri"/>
                <w:b/>
                <w:sz w:val="22"/>
              </w:rPr>
              <w:t>.</w:t>
            </w:r>
            <w:r>
              <w:rPr>
                <w:rFonts w:ascii="Calibri" w:hAnsi="Calibri"/>
                <w:b/>
                <w:sz w:val="22"/>
              </w:rPr>
              <w:t>3</w:t>
            </w:r>
            <w:r w:rsidR="00C62493">
              <w:rPr>
                <w:rFonts w:ascii="Calibri" w:hAnsi="Calibri"/>
                <w:b/>
                <w:sz w:val="22"/>
              </w:rPr>
              <w:t>.201</w:t>
            </w:r>
            <w:r>
              <w:rPr>
                <w:rFonts w:ascii="Calibri" w:hAnsi="Calibri"/>
                <w:b/>
                <w:sz w:val="22"/>
              </w:rPr>
              <w:t>8</w:t>
            </w:r>
            <w:proofErr w:type="gramEnd"/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BE" w:rsidRDefault="00083687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4.10. v 10,15</w:t>
            </w:r>
            <w:proofErr w:type="gramEnd"/>
            <w:r>
              <w:rPr>
                <w:rFonts w:ascii="Calibri" w:hAnsi="Calibri"/>
                <w:sz w:val="22"/>
              </w:rPr>
              <w:t xml:space="preserve"> odjezd autobusem z Wilsonova, Praha, 14,55 příjezd na </w:t>
            </w:r>
            <w:proofErr w:type="spellStart"/>
            <w:r>
              <w:rPr>
                <w:rFonts w:ascii="Calibri" w:hAnsi="Calibri"/>
                <w:sz w:val="22"/>
              </w:rPr>
              <w:t>Hackerbrücke</w:t>
            </w:r>
            <w:proofErr w:type="spellEnd"/>
            <w:r>
              <w:rPr>
                <w:rFonts w:ascii="Calibri" w:hAnsi="Calibri"/>
                <w:sz w:val="22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</w:rPr>
              <w:t>München</w:t>
            </w:r>
            <w:proofErr w:type="spellEnd"/>
            <w:r>
              <w:rPr>
                <w:rFonts w:ascii="Calibri" w:hAnsi="Calibri"/>
                <w:sz w:val="22"/>
              </w:rPr>
              <w:t xml:space="preserve">), ubytování; </w:t>
            </w:r>
            <w:proofErr w:type="gramStart"/>
            <w:r>
              <w:rPr>
                <w:rFonts w:ascii="Calibri" w:hAnsi="Calibri"/>
                <w:sz w:val="22"/>
              </w:rPr>
              <w:t>5.10. registrace</w:t>
            </w:r>
            <w:proofErr w:type="gramEnd"/>
            <w:r>
              <w:rPr>
                <w:rFonts w:ascii="Calibri" w:hAnsi="Calibri"/>
                <w:sz w:val="22"/>
              </w:rPr>
              <w:t xml:space="preserve"> ve </w:t>
            </w:r>
            <w:proofErr w:type="spellStart"/>
            <w:r>
              <w:rPr>
                <w:rFonts w:ascii="Calibri" w:hAnsi="Calibri"/>
                <w:sz w:val="22"/>
              </w:rPr>
              <w:t>Staatsbibliothek</w:t>
            </w:r>
            <w:proofErr w:type="spellEnd"/>
            <w:r>
              <w:rPr>
                <w:rFonts w:ascii="Calibri" w:hAnsi="Calibri"/>
                <w:sz w:val="22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</w:rPr>
              <w:t>München</w:t>
            </w:r>
            <w:proofErr w:type="spellEnd"/>
            <w:r>
              <w:rPr>
                <w:rFonts w:ascii="Calibri" w:hAnsi="Calibri"/>
                <w:sz w:val="22"/>
              </w:rPr>
              <w:t>), 10,00-17,00 studium rukopisů (</w:t>
            </w:r>
            <w:proofErr w:type="spellStart"/>
            <w:r>
              <w:rPr>
                <w:rFonts w:ascii="Calibri" w:hAnsi="Calibri"/>
                <w:sz w:val="22"/>
              </w:rPr>
              <w:t>Clm</w:t>
            </w:r>
            <w:proofErr w:type="spellEnd"/>
            <w:r>
              <w:rPr>
                <w:rFonts w:ascii="Calibri" w:hAnsi="Calibri"/>
                <w:sz w:val="22"/>
              </w:rPr>
              <w:t xml:space="preserve">. 22274, 21547, 22303, 23120, 23122, 6205), </w:t>
            </w:r>
            <w:proofErr w:type="gramStart"/>
            <w:r>
              <w:rPr>
                <w:rFonts w:ascii="Calibri" w:hAnsi="Calibri"/>
                <w:sz w:val="22"/>
              </w:rPr>
              <w:t>6.3</w:t>
            </w:r>
            <w:proofErr w:type="gramEnd"/>
            <w:r>
              <w:rPr>
                <w:rFonts w:ascii="Calibri" w:hAnsi="Calibri"/>
                <w:sz w:val="22"/>
              </w:rPr>
              <w:t xml:space="preserve">. 9,15-16,45 pokračující průzkum </w:t>
            </w:r>
            <w:proofErr w:type="spellStart"/>
            <w:r>
              <w:rPr>
                <w:rFonts w:ascii="Calibri" w:hAnsi="Calibri"/>
                <w:sz w:val="22"/>
              </w:rPr>
              <w:t>bohemikálních</w:t>
            </w:r>
            <w:proofErr w:type="spellEnd"/>
            <w:r>
              <w:rPr>
                <w:rFonts w:ascii="Calibri" w:hAnsi="Calibri"/>
                <w:sz w:val="22"/>
              </w:rPr>
              <w:t xml:space="preserve"> rukopisů nebo s předpokládaným vztahem ke zrušeným klášterů z území Čech (</w:t>
            </w:r>
            <w:proofErr w:type="spellStart"/>
            <w:r>
              <w:rPr>
                <w:rFonts w:ascii="Calibri" w:hAnsi="Calibri"/>
                <w:sz w:val="22"/>
              </w:rPr>
              <w:t>Clm</w:t>
            </w:r>
            <w:proofErr w:type="spellEnd"/>
            <w:r>
              <w:rPr>
                <w:rFonts w:ascii="Calibri" w:hAnsi="Calibri"/>
                <w:sz w:val="22"/>
              </w:rPr>
              <w:t xml:space="preserve">. 23296, 23327, 23358, 23789, 24011, 6207), </w:t>
            </w:r>
            <w:proofErr w:type="gramStart"/>
            <w:r>
              <w:rPr>
                <w:rFonts w:ascii="Calibri" w:hAnsi="Calibri"/>
                <w:sz w:val="22"/>
              </w:rPr>
              <w:t>7.3</w:t>
            </w:r>
            <w:proofErr w:type="gramEnd"/>
            <w:r>
              <w:rPr>
                <w:rFonts w:ascii="Calibri" w:hAnsi="Calibri"/>
                <w:sz w:val="22"/>
              </w:rPr>
              <w:t>. 9,15-16,00 následný průzkum dalších rukopisů (</w:t>
            </w:r>
            <w:proofErr w:type="spellStart"/>
            <w:r>
              <w:rPr>
                <w:rFonts w:ascii="Calibri" w:hAnsi="Calibri"/>
                <w:sz w:val="22"/>
              </w:rPr>
              <w:t>Clm</w:t>
            </w:r>
            <w:proofErr w:type="spellEnd"/>
            <w:r>
              <w:rPr>
                <w:rFonts w:ascii="Calibri" w:hAnsi="Calibri"/>
                <w:sz w:val="22"/>
              </w:rPr>
              <w:t xml:space="preserve">. 11338, 14868, 18001, 19254, 2574b, 6208), </w:t>
            </w:r>
            <w:proofErr w:type="gramStart"/>
            <w:r>
              <w:rPr>
                <w:rFonts w:ascii="Calibri" w:hAnsi="Calibri"/>
                <w:sz w:val="22"/>
              </w:rPr>
              <w:t>8.3</w:t>
            </w:r>
            <w:proofErr w:type="gramEnd"/>
            <w:r>
              <w:rPr>
                <w:rFonts w:ascii="Calibri" w:hAnsi="Calibri"/>
                <w:sz w:val="22"/>
              </w:rPr>
              <w:t>. 9,00-17,00 pokračující průzkum rukopisů (8372, 9538, 7611, 16472, 17261, 3756) a studium odborných publikací z příruční knihovny, 9.3. 9,15-17,45 průzkum rukopisů se vztahem k českým zemím (</w:t>
            </w:r>
            <w:proofErr w:type="spellStart"/>
            <w:r>
              <w:rPr>
                <w:rFonts w:ascii="Calibri" w:hAnsi="Calibri"/>
                <w:sz w:val="22"/>
              </w:rPr>
              <w:t>Clm</w:t>
            </w:r>
            <w:proofErr w:type="spellEnd"/>
            <w:r>
              <w:rPr>
                <w:rFonts w:ascii="Calibri" w:hAnsi="Calibri"/>
                <w:sz w:val="22"/>
              </w:rPr>
              <w:t xml:space="preserve">. 17703, 19623, 28494, 2852828540) a studium odborných publikací z místní příruční knihovny, </w:t>
            </w:r>
            <w:proofErr w:type="gramStart"/>
            <w:r>
              <w:rPr>
                <w:rFonts w:ascii="Calibri" w:hAnsi="Calibri"/>
                <w:sz w:val="22"/>
              </w:rPr>
              <w:t>10.3. v 10,15</w:t>
            </w:r>
            <w:proofErr w:type="gramEnd"/>
            <w:r>
              <w:rPr>
                <w:rFonts w:ascii="Calibri" w:hAnsi="Calibri"/>
                <w:sz w:val="22"/>
              </w:rPr>
              <w:t xml:space="preserve"> odjezd autobusem z </w:t>
            </w:r>
            <w:proofErr w:type="spellStart"/>
            <w:r>
              <w:rPr>
                <w:rFonts w:ascii="Calibri" w:hAnsi="Calibri"/>
                <w:sz w:val="22"/>
              </w:rPr>
              <w:t>Hackerbrücke</w:t>
            </w:r>
            <w:proofErr w:type="spellEnd"/>
            <w:r>
              <w:rPr>
                <w:rFonts w:ascii="Calibri" w:hAnsi="Calibri"/>
                <w:sz w:val="22"/>
              </w:rPr>
              <w:t xml:space="preserve"> (Mnichov), 14,55 příjezd Praha, Wilsonova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1C4363" w:rsidP="00C717BE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VaV</w:t>
            </w:r>
            <w:proofErr w:type="spellEnd"/>
            <w:r>
              <w:rPr>
                <w:rFonts w:ascii="Calibri" w:hAnsi="Calibri"/>
                <w:sz w:val="22"/>
              </w:rPr>
              <w:t xml:space="preserve"> – Oblast 1</w:t>
            </w:r>
          </w:p>
        </w:tc>
      </w:tr>
      <w:tr w:rsidR="00C62493" w:rsidTr="00C62493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1C4363" w:rsidP="00C62493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Průzkum </w:t>
            </w:r>
            <w:proofErr w:type="spellStart"/>
            <w:r>
              <w:rPr>
                <w:rFonts w:ascii="Calibri" w:hAnsi="Calibri"/>
                <w:sz w:val="22"/>
              </w:rPr>
              <w:t>bohemikálních</w:t>
            </w:r>
            <w:proofErr w:type="spellEnd"/>
            <w:r>
              <w:rPr>
                <w:rFonts w:ascii="Calibri" w:hAnsi="Calibri"/>
                <w:sz w:val="22"/>
              </w:rPr>
              <w:t xml:space="preserve"> rukopisů a rukopisů s potencionálním vztahem ke knihovnám zrušených českých klášterů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1C4363" w:rsidP="00AC10D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Všechny předem vytipované rukopisy byly prostudovány a průběžně o nich bude publikováno.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1C4363" w:rsidP="002F15D3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Denně v rozmezí 9,00-17,00 průzkum rukopisů v </w:t>
            </w:r>
            <w:proofErr w:type="spellStart"/>
            <w:r>
              <w:rPr>
                <w:rFonts w:ascii="Calibri" w:hAnsi="Calibri"/>
                <w:sz w:val="22"/>
              </w:rPr>
              <w:t>Staatsbibliothek</w:t>
            </w:r>
            <w:proofErr w:type="spellEnd"/>
            <w:r>
              <w:rPr>
                <w:rFonts w:ascii="Calibri" w:hAnsi="Calibri"/>
                <w:sz w:val="22"/>
              </w:rPr>
              <w:t>, Mnichov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083687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Kopie z rukopisu </w:t>
            </w:r>
            <w:proofErr w:type="spellStart"/>
            <w:r>
              <w:rPr>
                <w:rFonts w:ascii="Calibri" w:hAnsi="Calibri"/>
                <w:sz w:val="22"/>
              </w:rPr>
              <w:t>Clm</w:t>
            </w:r>
            <w:proofErr w:type="spellEnd"/>
            <w:r>
              <w:rPr>
                <w:rFonts w:ascii="Calibri" w:hAnsi="Calibri"/>
                <w:sz w:val="22"/>
              </w:rPr>
              <w:t>. 22274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1C4363" w:rsidP="002F15D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  <w:r w:rsidR="000115E4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3</w:t>
            </w:r>
            <w:r w:rsidR="00F50562">
              <w:rPr>
                <w:rFonts w:ascii="Calibri" w:hAnsi="Calibri"/>
                <w:sz w:val="22"/>
              </w:rPr>
              <w:t>.2018</w:t>
            </w:r>
            <w:bookmarkStart w:id="0" w:name="_GoBack"/>
            <w:bookmarkEnd w:id="0"/>
          </w:p>
        </w:tc>
      </w:tr>
      <w:tr w:rsidR="00C62493" w:rsidTr="00C62493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</w:tbl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550D35" w:rsidRDefault="00550D35">
      <w:pPr>
        <w:pStyle w:val="Zhlav"/>
        <w:tabs>
          <w:tab w:val="clear" w:pos="4536"/>
          <w:tab w:val="clear" w:pos="9072"/>
        </w:tabs>
      </w:pPr>
    </w:p>
    <w:sectPr w:rsidR="00550D3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AF" w:rsidRDefault="008F63AF">
      <w:r>
        <w:separator/>
      </w:r>
    </w:p>
  </w:endnote>
  <w:endnote w:type="continuationSeparator" w:id="0">
    <w:p w:rsidR="008F63AF" w:rsidRDefault="008F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B9" w:rsidRDefault="00862BA6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AF" w:rsidRDefault="008F63AF">
      <w:r>
        <w:separator/>
      </w:r>
    </w:p>
  </w:footnote>
  <w:footnote w:type="continuationSeparator" w:id="0">
    <w:p w:rsidR="008F63AF" w:rsidRDefault="008F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35"/>
    <w:rsid w:val="000115E4"/>
    <w:rsid w:val="00083687"/>
    <w:rsid w:val="00134ABE"/>
    <w:rsid w:val="001C4363"/>
    <w:rsid w:val="001D5B07"/>
    <w:rsid w:val="002D1EE3"/>
    <w:rsid w:val="002F15D3"/>
    <w:rsid w:val="00550D35"/>
    <w:rsid w:val="00691EB9"/>
    <w:rsid w:val="00862BA6"/>
    <w:rsid w:val="008F63AF"/>
    <w:rsid w:val="009B5A2E"/>
    <w:rsid w:val="00AC10D7"/>
    <w:rsid w:val="00C62493"/>
    <w:rsid w:val="00C717BE"/>
    <w:rsid w:val="00CF3790"/>
    <w:rsid w:val="00EB3021"/>
    <w:rsid w:val="00F5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23F07"/>
  <w15:chartTrackingRefBased/>
  <w15:docId w15:val="{F931E03B-0902-44A4-B036-11A12650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1Char">
    <w:name w:val="Nadpis 1 Char"/>
    <w:basedOn w:val="Standardnpsmoodstavce"/>
    <w:link w:val="Nadpis1"/>
    <w:rsid w:val="00C62493"/>
    <w:rPr>
      <w:b/>
      <w:kern w:val="1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RAKOVAR\Download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6</TotalTime>
  <Pages>2</Pages>
  <Words>276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1905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Modráková Renáta</dc:creator>
  <cp:keywords/>
  <cp:lastModifiedBy>Modráková Renáta</cp:lastModifiedBy>
  <cp:revision>3</cp:revision>
  <cp:lastPrinted>2018-03-12T10:33:00Z</cp:lastPrinted>
  <dcterms:created xsi:type="dcterms:W3CDTF">2018-03-12T10:33:00Z</dcterms:created>
  <dcterms:modified xsi:type="dcterms:W3CDTF">2018-03-12T10:38:00Z</dcterms:modified>
</cp:coreProperties>
</file>