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D9A" w:rsidRDefault="004A0D9A" w:rsidP="004A0D9A">
      <w:pPr>
        <w:pStyle w:val="Nzev"/>
      </w:pPr>
    </w:p>
    <w:p w:rsidR="004A0D9A" w:rsidRPr="00FF14C1" w:rsidRDefault="004A0D9A" w:rsidP="004A0D9A">
      <w:pPr>
        <w:pStyle w:val="Nzev"/>
        <w:rPr>
          <w:rStyle w:val="Zdraznnintenzivn"/>
        </w:rPr>
      </w:pPr>
      <w:r w:rsidRPr="00FF14C1">
        <w:rPr>
          <w:rStyle w:val="Zdraznnintenzivn"/>
        </w:rPr>
        <w:t>Zpráva ze zahraniční služební cesty</w:t>
      </w:r>
    </w:p>
    <w:p w:rsidR="004A0D9A" w:rsidRDefault="004A0D9A" w:rsidP="004A0D9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FF14C1" w:rsidRPr="004A0D9A" w:rsidRDefault="00FF14C1" w:rsidP="004A0D9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799"/>
        <w:gridCol w:w="2799"/>
      </w:tblGrid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Jméno a příjmení účastníka cesty</w:t>
            </w:r>
          </w:p>
        </w:tc>
        <w:tc>
          <w:tcPr>
            <w:tcW w:w="5598" w:type="dxa"/>
            <w:gridSpan w:val="2"/>
          </w:tcPr>
          <w:p w:rsidR="004A0D9A" w:rsidRPr="004A0D9A" w:rsidRDefault="00294D26" w:rsidP="00774959">
            <w:pPr>
              <w:pStyle w:val="Nadpis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Mgr.</w:t>
            </w:r>
            <w:r w:rsidR="00774959">
              <w:rPr>
                <w:rFonts w:asciiTheme="minorHAnsi" w:hAnsiTheme="minorHAnsi" w:cstheme="minorHAnsi"/>
                <w:sz w:val="22"/>
                <w:szCs w:val="22"/>
              </w:rPr>
              <w:t xml:space="preserve"> Tomáš Foltýn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Pracoviště – dle organizační struktury</w:t>
            </w:r>
          </w:p>
        </w:tc>
        <w:tc>
          <w:tcPr>
            <w:tcW w:w="5598" w:type="dxa"/>
            <w:gridSpan w:val="2"/>
          </w:tcPr>
          <w:p w:rsidR="004A0D9A" w:rsidRPr="004A0D9A" w:rsidRDefault="00FB4A9A" w:rsidP="00A32F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Odbor správy fondů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Pracoviště – zařazení</w:t>
            </w:r>
          </w:p>
        </w:tc>
        <w:tc>
          <w:tcPr>
            <w:tcW w:w="5598" w:type="dxa"/>
            <w:gridSpan w:val="2"/>
          </w:tcPr>
          <w:p w:rsidR="004A0D9A" w:rsidRPr="004A0D9A" w:rsidRDefault="00FB4A9A" w:rsidP="00294D26">
            <w:pPr>
              <w:pStyle w:val="Nadpis1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Ředitel Odboru správy fondů 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Důvod cesty</w:t>
            </w:r>
          </w:p>
        </w:tc>
        <w:tc>
          <w:tcPr>
            <w:tcW w:w="5598" w:type="dxa"/>
            <w:gridSpan w:val="2"/>
          </w:tcPr>
          <w:p w:rsidR="004A0D9A" w:rsidRPr="004A0D9A" w:rsidRDefault="00505EAB" w:rsidP="00FB4A9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Účast na </w:t>
            </w:r>
            <w:r w:rsidR="00FB4A9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výročním setkání projektu EUROPEANA</w:t>
            </w:r>
          </w:p>
        </w:tc>
      </w:tr>
      <w:tr w:rsidR="004A0D9A" w:rsidRPr="004A0D9A" w:rsidTr="00505EAB">
        <w:trPr>
          <w:trHeight w:val="342"/>
        </w:trPr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Místo – město</w:t>
            </w:r>
          </w:p>
        </w:tc>
        <w:tc>
          <w:tcPr>
            <w:tcW w:w="5598" w:type="dxa"/>
            <w:gridSpan w:val="2"/>
          </w:tcPr>
          <w:p w:rsidR="004A0D9A" w:rsidRPr="004A0D9A" w:rsidRDefault="00FB4A9A" w:rsidP="00505EA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Riga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Místo – země</w:t>
            </w:r>
          </w:p>
        </w:tc>
        <w:tc>
          <w:tcPr>
            <w:tcW w:w="5598" w:type="dxa"/>
            <w:gridSpan w:val="2"/>
          </w:tcPr>
          <w:p w:rsidR="004A0D9A" w:rsidRPr="004A0D9A" w:rsidRDefault="00FB4A9A" w:rsidP="00294D2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Lotyšsko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 (od-do)</w:t>
            </w:r>
          </w:p>
        </w:tc>
        <w:tc>
          <w:tcPr>
            <w:tcW w:w="5598" w:type="dxa"/>
            <w:gridSpan w:val="2"/>
          </w:tcPr>
          <w:p w:rsidR="004A0D9A" w:rsidRPr="004A0D9A" w:rsidRDefault="00FB4A9A" w:rsidP="00294D2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7. – 9. 11. 2016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Podrobný časový harmonogram</w:t>
            </w:r>
          </w:p>
        </w:tc>
        <w:tc>
          <w:tcPr>
            <w:tcW w:w="5598" w:type="dxa"/>
            <w:gridSpan w:val="2"/>
          </w:tcPr>
          <w:p w:rsidR="00505EAB" w:rsidRDefault="00FB4A9A" w:rsidP="002916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7.11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. – cesta do Rigy</w:t>
            </w:r>
          </w:p>
          <w:p w:rsidR="00FB4A9A" w:rsidRDefault="00FB4A9A" w:rsidP="002916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8.11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. – 9.11. účast na jednání</w:t>
            </w:r>
          </w:p>
          <w:p w:rsidR="00FB4A9A" w:rsidRPr="0029169C" w:rsidRDefault="00FB4A9A" w:rsidP="002916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9.11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. – odlet do Prahy</w:t>
            </w:r>
          </w:p>
          <w:p w:rsidR="00505EAB" w:rsidRPr="004A0D9A" w:rsidRDefault="00505EAB" w:rsidP="00CA023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Spolucestující z NK</w:t>
            </w:r>
          </w:p>
        </w:tc>
        <w:tc>
          <w:tcPr>
            <w:tcW w:w="5598" w:type="dxa"/>
            <w:gridSpan w:val="2"/>
          </w:tcPr>
          <w:p w:rsidR="004A0D9A" w:rsidRPr="004A0D9A" w:rsidRDefault="00FB4A9A" w:rsidP="00AF5B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Tomáš Klimek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Finanční zajištění</w:t>
            </w:r>
          </w:p>
        </w:tc>
        <w:tc>
          <w:tcPr>
            <w:tcW w:w="5598" w:type="dxa"/>
            <w:gridSpan w:val="2"/>
          </w:tcPr>
          <w:p w:rsidR="00F36D86" w:rsidRPr="004A0D9A" w:rsidRDefault="00FB4A9A" w:rsidP="00834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NKP</w:t>
            </w:r>
          </w:p>
        </w:tc>
      </w:tr>
      <w:tr w:rsidR="004A0D9A" w:rsidRPr="004A0D9A" w:rsidTr="00294D26">
        <w:trPr>
          <w:trHeight w:val="318"/>
        </w:trPr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Cíle cesty</w:t>
            </w:r>
          </w:p>
        </w:tc>
        <w:tc>
          <w:tcPr>
            <w:tcW w:w="5598" w:type="dxa"/>
            <w:gridSpan w:val="2"/>
          </w:tcPr>
          <w:p w:rsidR="004A0D9A" w:rsidRPr="004A0D9A" w:rsidRDefault="00FB4A9A" w:rsidP="004C6465">
            <w:pPr>
              <w:spacing w:before="100" w:after="10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Zúčastnit se výročního setkání partnerů projektu EUROPENA.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Plnění cílů cesty (konkrétně)</w:t>
            </w:r>
          </w:p>
        </w:tc>
        <w:tc>
          <w:tcPr>
            <w:tcW w:w="5598" w:type="dxa"/>
            <w:gridSpan w:val="2"/>
          </w:tcPr>
          <w:p w:rsidR="008F29C0" w:rsidRPr="004A0D9A" w:rsidRDefault="00FB4A9A" w:rsidP="003B07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Seznámení se s dalším vývojem projektu EUROPEANA. Jednání se zástupci projektu o nových modelech agregace dat mimo TEL, zapojení ČDK a dat z novodobé digitalizace. Jednání o organizační struktuře projektu EUROPEANA a financování některých aktivit. Diskuze nad možnými společnými projekty (zejména s 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BnF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ÖNB, BL a KB). Navázání dalších kontaktů. 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Program a další podrobnější informace</w:t>
            </w:r>
          </w:p>
        </w:tc>
        <w:tc>
          <w:tcPr>
            <w:tcW w:w="5598" w:type="dxa"/>
            <w:gridSpan w:val="2"/>
          </w:tcPr>
          <w:p w:rsidR="004A0D9A" w:rsidRPr="00F36D86" w:rsidRDefault="004A0D9A" w:rsidP="00431ECD">
            <w:pPr>
              <w:tabs>
                <w:tab w:val="left" w:pos="4192"/>
              </w:tabs>
              <w:jc w:val="both"/>
            </w:pP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Přivezené materiály</w:t>
            </w:r>
          </w:p>
        </w:tc>
        <w:tc>
          <w:tcPr>
            <w:tcW w:w="5598" w:type="dxa"/>
            <w:gridSpan w:val="2"/>
          </w:tcPr>
          <w:p w:rsidR="004A0D9A" w:rsidRPr="004A0D9A" w:rsidRDefault="00294D26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 předložení zprávy</w:t>
            </w:r>
          </w:p>
        </w:tc>
        <w:tc>
          <w:tcPr>
            <w:tcW w:w="5598" w:type="dxa"/>
            <w:gridSpan w:val="2"/>
          </w:tcPr>
          <w:p w:rsidR="004A0D9A" w:rsidRPr="004A0D9A" w:rsidRDefault="00FB4A9A" w:rsidP="009B1E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15/11/2016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 předkladatele zprávy</w:t>
            </w:r>
          </w:p>
        </w:tc>
        <w:tc>
          <w:tcPr>
            <w:tcW w:w="5598" w:type="dxa"/>
            <w:gridSpan w:val="2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 nadřízeného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Vloženo na Intranet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Přijato v mezinárodním oddělení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</w:tbl>
    <w:p w:rsidR="00C531FF" w:rsidRDefault="00C531FF" w:rsidP="00F976F7">
      <w:pPr>
        <w:rPr>
          <w:lang w:val="en-GB"/>
        </w:rPr>
      </w:pPr>
    </w:p>
    <w:p w:rsidR="00C63018" w:rsidRDefault="00C63018" w:rsidP="00F976F7">
      <w:pPr>
        <w:rPr>
          <w:lang w:val="en-GB"/>
        </w:rPr>
      </w:pPr>
    </w:p>
    <w:p w:rsidR="00C63018" w:rsidRDefault="00C63018" w:rsidP="00F976F7">
      <w:pPr>
        <w:rPr>
          <w:lang w:val="en-GB"/>
        </w:rPr>
      </w:pPr>
    </w:p>
    <w:p w:rsidR="00C63018" w:rsidRDefault="00C63018" w:rsidP="00F976F7">
      <w:pPr>
        <w:rPr>
          <w:lang w:val="en-GB"/>
        </w:rPr>
      </w:pPr>
    </w:p>
    <w:p w:rsidR="00C63018" w:rsidRDefault="00C63018" w:rsidP="00F976F7">
      <w:pPr>
        <w:rPr>
          <w:lang w:val="en-GB"/>
        </w:rPr>
      </w:pPr>
    </w:p>
    <w:p w:rsidR="00504780" w:rsidRDefault="00504780" w:rsidP="00F976F7">
      <w:pPr>
        <w:rPr>
          <w:lang w:val="en-GB"/>
        </w:rPr>
      </w:pPr>
    </w:p>
    <w:p w:rsidR="00504780" w:rsidRPr="00131B88" w:rsidRDefault="00504780" w:rsidP="00F976F7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FC8810E" wp14:editId="1A0BBA6C">
            <wp:simplePos x="0" y="0"/>
            <wp:positionH relativeFrom="column">
              <wp:posOffset>967105</wp:posOffset>
            </wp:positionH>
            <wp:positionV relativeFrom="paragraph">
              <wp:posOffset>415290</wp:posOffset>
            </wp:positionV>
            <wp:extent cx="3876675" cy="6890385"/>
            <wp:effectExtent l="0" t="0" r="9525" b="5715"/>
            <wp:wrapTight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val="en-GB"/>
        </w:rPr>
        <w:t>Příloha</w:t>
      </w:r>
      <w:proofErr w:type="spellEnd"/>
      <w:r>
        <w:rPr>
          <w:lang w:val="en-GB"/>
        </w:rPr>
        <w:t xml:space="preserve"> č. 1: </w:t>
      </w:r>
      <w:r w:rsidR="0029169C">
        <w:rPr>
          <w:lang w:val="en-GB"/>
        </w:rPr>
        <w:t>P</w:t>
      </w:r>
      <w:r>
        <w:rPr>
          <w:lang w:val="en-GB"/>
        </w:rPr>
        <w:t xml:space="preserve">rogram </w:t>
      </w:r>
      <w:proofErr w:type="spellStart"/>
      <w:r>
        <w:rPr>
          <w:lang w:val="en-GB"/>
        </w:rPr>
        <w:t>semináře</w:t>
      </w:r>
      <w:proofErr w:type="spellEnd"/>
    </w:p>
    <w:sectPr w:rsidR="00504780" w:rsidRPr="00131B8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AF4" w:rsidRDefault="00267AF4">
      <w:r>
        <w:separator/>
      </w:r>
    </w:p>
  </w:endnote>
  <w:endnote w:type="continuationSeparator" w:id="0">
    <w:p w:rsidR="00267AF4" w:rsidRDefault="00267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6F7" w:rsidRDefault="00F976F7" w:rsidP="00795BD8">
    <w:pPr>
      <w:pStyle w:val="Zpat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40005</wp:posOffset>
              </wp:positionV>
              <wp:extent cx="5715000" cy="0"/>
              <wp:effectExtent l="9525" t="11430" r="9525" b="762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CC4E5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5pt" to="450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" strokecolor="red"/>
          </w:pict>
        </mc:Fallback>
      </mc:AlternateContent>
    </w:r>
  </w:p>
  <w:p w:rsidR="00F976F7" w:rsidRPr="004A0D9A" w:rsidRDefault="00F976F7" w:rsidP="004A0D9A">
    <w:pPr>
      <w:pStyle w:val="Textvysvtlivek"/>
      <w:rPr>
        <w:rFonts w:asciiTheme="minorHAnsi" w:hAnsiTheme="minorHAnsi" w:cstheme="minorHAnsi"/>
      </w:rPr>
    </w:pPr>
    <w:r w:rsidRPr="004A0D9A">
      <w:rPr>
        <w:rFonts w:asciiTheme="minorHAnsi" w:hAnsiTheme="minorHAnsi" w:cstheme="minorHAnsi"/>
      </w:rPr>
      <w:t>Zpráva je pracovníkem do mezinárodního oddělení předložena nejpozději při vyúčtování cesty do 2 týdnů po jejím ukončení. Bez cestovní zprávy nebude provedeno vyúčtování. Při výjezdu více pracovníků na tutéž služební cestu s týmž programem lze odevzdat společnou cestovní zprávu.</w:t>
    </w:r>
  </w:p>
  <w:p w:rsidR="00F976F7" w:rsidRPr="004A0D9A" w:rsidRDefault="00F976F7" w:rsidP="00281DF0">
    <w:pPr>
      <w:pStyle w:val="Zpat"/>
      <w:jc w:val="center"/>
      <w:rPr>
        <w:rFonts w:asciiTheme="minorHAnsi" w:hAnsiTheme="minorHAnsi" w:cstheme="minorHAnsi"/>
        <w:sz w:val="14"/>
        <w:szCs w:val="14"/>
      </w:rPr>
    </w:pPr>
    <w:r w:rsidRPr="004A0D9A">
      <w:rPr>
        <w:rFonts w:asciiTheme="minorHAnsi" w:hAnsiTheme="minorHAnsi" w:cstheme="minorHAnsi"/>
        <w:sz w:val="14"/>
        <w:szCs w:val="14"/>
      </w:rPr>
      <w:t xml:space="preserve"> </w:t>
    </w:r>
  </w:p>
  <w:p w:rsidR="00F976F7" w:rsidRPr="00CA5218" w:rsidRDefault="00F976F7" w:rsidP="00281DF0">
    <w:pPr>
      <w:pStyle w:val="Zpat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AF4" w:rsidRDefault="00267AF4">
      <w:r>
        <w:separator/>
      </w:r>
    </w:p>
  </w:footnote>
  <w:footnote w:type="continuationSeparator" w:id="0">
    <w:p w:rsidR="00267AF4" w:rsidRDefault="00267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6F7" w:rsidRDefault="00F976F7">
    <w:pPr>
      <w:pStyle w:val="Zhlav"/>
    </w:pPr>
    <w:r>
      <w:rPr>
        <w:noProof/>
      </w:rPr>
      <w:drawing>
        <wp:inline distT="0" distB="0" distL="0" distR="0">
          <wp:extent cx="622843" cy="497840"/>
          <wp:effectExtent l="0" t="0" r="6350" b="0"/>
          <wp:docPr id="1" name="obrázek 1" descr="nklogo_cmyk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klogo_cmyk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43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76F7" w:rsidRDefault="00F976F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715000" cy="0"/>
              <wp:effectExtent l="9525" t="9525" r="9525" b="9525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B8A7A1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5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" strokecolor="re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49FA"/>
    <w:multiLevelType w:val="hybridMultilevel"/>
    <w:tmpl w:val="726025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77649"/>
    <w:multiLevelType w:val="hybridMultilevel"/>
    <w:tmpl w:val="5388DFD6"/>
    <w:lvl w:ilvl="0" w:tplc="1F821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45B15"/>
    <w:multiLevelType w:val="hybridMultilevel"/>
    <w:tmpl w:val="0832DB0A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3937A4E"/>
    <w:multiLevelType w:val="hybridMultilevel"/>
    <w:tmpl w:val="8C480A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959AA"/>
    <w:multiLevelType w:val="hybridMultilevel"/>
    <w:tmpl w:val="1630A1EC"/>
    <w:lvl w:ilvl="0" w:tplc="1F821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15C1E0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712B7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4F2A12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4DAEC1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828CFF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B1E77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2543C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55A19D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936"/>
    <w:rsid w:val="000242DC"/>
    <w:rsid w:val="00031E53"/>
    <w:rsid w:val="00055AD7"/>
    <w:rsid w:val="0006007D"/>
    <w:rsid w:val="00060373"/>
    <w:rsid w:val="00081212"/>
    <w:rsid w:val="00131B88"/>
    <w:rsid w:val="00153BB3"/>
    <w:rsid w:val="00167FCD"/>
    <w:rsid w:val="00171E27"/>
    <w:rsid w:val="001939C6"/>
    <w:rsid w:val="001B1E3A"/>
    <w:rsid w:val="001C6564"/>
    <w:rsid w:val="001F019E"/>
    <w:rsid w:val="00267AF4"/>
    <w:rsid w:val="00281DF0"/>
    <w:rsid w:val="0029169C"/>
    <w:rsid w:val="00294D26"/>
    <w:rsid w:val="00297F67"/>
    <w:rsid w:val="00311872"/>
    <w:rsid w:val="00350B78"/>
    <w:rsid w:val="00377A48"/>
    <w:rsid w:val="003A11DA"/>
    <w:rsid w:val="003B07C0"/>
    <w:rsid w:val="00431ECD"/>
    <w:rsid w:val="004354A3"/>
    <w:rsid w:val="00466446"/>
    <w:rsid w:val="00471D67"/>
    <w:rsid w:val="00496791"/>
    <w:rsid w:val="004A0D9A"/>
    <w:rsid w:val="004A67CD"/>
    <w:rsid w:val="004C6465"/>
    <w:rsid w:val="00504780"/>
    <w:rsid w:val="00505EAB"/>
    <w:rsid w:val="0054197E"/>
    <w:rsid w:val="0056719B"/>
    <w:rsid w:val="00570934"/>
    <w:rsid w:val="00595F10"/>
    <w:rsid w:val="005A21CE"/>
    <w:rsid w:val="005B0F46"/>
    <w:rsid w:val="005E1E28"/>
    <w:rsid w:val="006019DC"/>
    <w:rsid w:val="0063054A"/>
    <w:rsid w:val="006319B3"/>
    <w:rsid w:val="00633D3A"/>
    <w:rsid w:val="00694270"/>
    <w:rsid w:val="00774959"/>
    <w:rsid w:val="00795BD8"/>
    <w:rsid w:val="00823FCA"/>
    <w:rsid w:val="00827451"/>
    <w:rsid w:val="008341B9"/>
    <w:rsid w:val="00850342"/>
    <w:rsid w:val="00882BFC"/>
    <w:rsid w:val="008A5B5C"/>
    <w:rsid w:val="008B50B9"/>
    <w:rsid w:val="008F29C0"/>
    <w:rsid w:val="009141A1"/>
    <w:rsid w:val="009161BC"/>
    <w:rsid w:val="009536C6"/>
    <w:rsid w:val="00967314"/>
    <w:rsid w:val="009A2DF3"/>
    <w:rsid w:val="009B1EC4"/>
    <w:rsid w:val="009B3CF4"/>
    <w:rsid w:val="00A32F5B"/>
    <w:rsid w:val="00A47C8A"/>
    <w:rsid w:val="00AC5936"/>
    <w:rsid w:val="00AD358B"/>
    <w:rsid w:val="00AF2098"/>
    <w:rsid w:val="00AF5BB5"/>
    <w:rsid w:val="00B331D6"/>
    <w:rsid w:val="00B8010C"/>
    <w:rsid w:val="00B81E7A"/>
    <w:rsid w:val="00BC7CE8"/>
    <w:rsid w:val="00BE5AB5"/>
    <w:rsid w:val="00C20231"/>
    <w:rsid w:val="00C214B5"/>
    <w:rsid w:val="00C428A2"/>
    <w:rsid w:val="00C453F1"/>
    <w:rsid w:val="00C531FF"/>
    <w:rsid w:val="00C537E2"/>
    <w:rsid w:val="00C63018"/>
    <w:rsid w:val="00CA0234"/>
    <w:rsid w:val="00CA1737"/>
    <w:rsid w:val="00CA5218"/>
    <w:rsid w:val="00CA5FDF"/>
    <w:rsid w:val="00CB6050"/>
    <w:rsid w:val="00CD18DB"/>
    <w:rsid w:val="00DB3D82"/>
    <w:rsid w:val="00DF228F"/>
    <w:rsid w:val="00DF28E6"/>
    <w:rsid w:val="00E21964"/>
    <w:rsid w:val="00E348CC"/>
    <w:rsid w:val="00E50887"/>
    <w:rsid w:val="00E82423"/>
    <w:rsid w:val="00E910C2"/>
    <w:rsid w:val="00E93CB4"/>
    <w:rsid w:val="00EB3CA5"/>
    <w:rsid w:val="00EE7C75"/>
    <w:rsid w:val="00F2640E"/>
    <w:rsid w:val="00F36D86"/>
    <w:rsid w:val="00F976F7"/>
    <w:rsid w:val="00FB4A9A"/>
    <w:rsid w:val="00FD3FD6"/>
    <w:rsid w:val="00FF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53EFE8"/>
  <w15:docId w15:val="{4D435492-9899-43D4-BEAF-5F10E730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0D9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A0D9A"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B1E3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1E3A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rsid w:val="00C537E2"/>
    <w:rPr>
      <w:color w:val="0000FF"/>
      <w:u w:val="single"/>
    </w:rPr>
  </w:style>
  <w:style w:type="paragraph" w:styleId="Textbubliny">
    <w:name w:val="Balloon Text"/>
    <w:basedOn w:val="Normln"/>
    <w:semiHidden/>
    <w:rsid w:val="001C656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4A0D9A"/>
    <w:rPr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4A0D9A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4A0D9A"/>
    <w:rPr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4A0D9A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4A0D9A"/>
  </w:style>
  <w:style w:type="character" w:styleId="Odkaznavysvtlivky">
    <w:name w:val="endnote reference"/>
    <w:basedOn w:val="Standardnpsmoodstavce"/>
    <w:rsid w:val="004A0D9A"/>
    <w:rPr>
      <w:vertAlign w:val="superscript"/>
    </w:rPr>
  </w:style>
  <w:style w:type="character" w:styleId="Zdraznnintenzivn">
    <w:name w:val="Intense Emphasis"/>
    <w:basedOn w:val="Standardnpsmoodstavce"/>
    <w:uiPriority w:val="21"/>
    <w:qFormat/>
    <w:rsid w:val="00FF14C1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Standardnpsmoodstavce"/>
    <w:rsid w:val="00CA0234"/>
  </w:style>
  <w:style w:type="paragraph" w:styleId="Odstavecseseznamem">
    <w:name w:val="List Paragraph"/>
    <w:basedOn w:val="Normln"/>
    <w:uiPriority w:val="34"/>
    <w:qFormat/>
    <w:rsid w:val="00505E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505EAB"/>
    <w:pPr>
      <w:spacing w:before="100" w:beforeAutospacing="1" w:after="100" w:afterAutospacing="1"/>
    </w:pPr>
    <w:rPr>
      <w:rFonts w:eastAsiaTheme="minorHAnsi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ANDAS~1\LOCALS~1\Temp\zprava_zc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2BF8F403E12A49AA4C42A6371BA9D5" ma:contentTypeVersion="0" ma:contentTypeDescription="Vytvoří nový dokument" ma:contentTypeScope="" ma:versionID="2067fd5407ba198aef6280aea05c8d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DA017-1963-405B-A002-17C1F34958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E86026-3A7F-4E5A-A1F1-626205515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DF47D0-993C-489F-B6A0-AB8B8607B3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4F27C6-56B1-42B2-8CFB-AA4528D91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zprava_zc</Template>
  <TotalTime>9</TotalTime>
  <Pages>2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>Národní knihovna ČR</Company>
  <LinksUpToDate>false</LinksUpToDate>
  <CharactersWithSpaces>1234</CharactersWithSpaces>
  <SharedDoc>false</SharedDoc>
  <HLinks>
    <vt:vector size="24" baseType="variant">
      <vt:variant>
        <vt:i4>917528</vt:i4>
      </vt:variant>
      <vt:variant>
        <vt:i4>9</vt:i4>
      </vt:variant>
      <vt:variant>
        <vt:i4>0</vt:i4>
      </vt:variant>
      <vt:variant>
        <vt:i4>5</vt:i4>
      </vt:variant>
      <vt:variant>
        <vt:lpwstr>http://digit.nkp.cz/</vt:lpwstr>
      </vt:variant>
      <vt:variant>
        <vt:lpwstr/>
      </vt:variant>
      <vt:variant>
        <vt:i4>3932284</vt:i4>
      </vt:variant>
      <vt:variant>
        <vt:i4>6</vt:i4>
      </vt:variant>
      <vt:variant>
        <vt:i4>0</vt:i4>
      </vt:variant>
      <vt:variant>
        <vt:i4>5</vt:i4>
      </vt:variant>
      <vt:variant>
        <vt:lpwstr>http://www.manuscriptorium.com/</vt:lpwstr>
      </vt:variant>
      <vt:variant>
        <vt:lpwstr/>
      </vt:variant>
      <vt:variant>
        <vt:i4>7929967</vt:i4>
      </vt:variant>
      <vt:variant>
        <vt:i4>3</vt:i4>
      </vt:variant>
      <vt:variant>
        <vt:i4>0</vt:i4>
      </vt:variant>
      <vt:variant>
        <vt:i4>5</vt:i4>
      </vt:variant>
      <vt:variant>
        <vt:lpwstr>http://www.nkp.cz/</vt:lpwstr>
      </vt:variant>
      <vt:variant>
        <vt:lpwstr/>
      </vt:variant>
      <vt:variant>
        <vt:i4>2031723</vt:i4>
      </vt:variant>
      <vt:variant>
        <vt:i4>0</vt:i4>
      </vt:variant>
      <vt:variant>
        <vt:i4>0</vt:i4>
      </vt:variant>
      <vt:variant>
        <vt:i4>5</vt:i4>
      </vt:variant>
      <vt:variant>
        <vt:lpwstr>mailto:adolf.knoll@nkp.cz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Vandasová Anna</dc:creator>
  <cp:lastModifiedBy>Foltýn Tomáš</cp:lastModifiedBy>
  <cp:revision>3</cp:revision>
  <cp:lastPrinted>2012-11-19T10:56:00Z</cp:lastPrinted>
  <dcterms:created xsi:type="dcterms:W3CDTF">2017-01-20T10:27:00Z</dcterms:created>
  <dcterms:modified xsi:type="dcterms:W3CDTF">2017-01-20T10:35:00Z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0x0101009F2BF8F403E12A49AA4C42A6371BA9D5</vt:lpwstr>
  </property>
</Properties>
</file>