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7476B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Opleštilová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C648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Slovanská knihovna – 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7476B4" w:rsidP="007476B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služeb – 4.2.3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konference, akvizice literatury</w:t>
            </w:r>
            <w:r w:rsidR="009635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projekty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Užhorod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Ukrajina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10.–16.5.2015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večer odjezd do Užhorodu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cesta, ubytování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akvizice literatury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13.–14.5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účast na konferenci</w:t>
            </w:r>
          </w:p>
          <w:p w:rsidR="006C648F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akvizice, večer odjezd do Prahy</w:t>
            </w:r>
          </w:p>
          <w:p w:rsidR="006C648F" w:rsidRP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ráno příjezd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7476B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Lukáš Babka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6C648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účast na mezinárodní konferenci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Erdelivski</w:t>
            </w:r>
            <w:proofErr w:type="spellEnd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čytannja</w:t>
            </w:r>
            <w:proofErr w:type="spellEnd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pořádané Zakarpatským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uměleckým institutem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, přednesení referátu na téma Fotografie Rudolfa Hůlky (1887–1961) s tematikou Podkarpatské Rusi v pražské Slovanské knihovně</w:t>
            </w:r>
          </w:p>
          <w:p w:rsidR="006C648F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knihy Zmizelý svět Podkarpatské Rusi ve fotografiích Rudolfa Hůlky</w:t>
            </w:r>
          </w:p>
          <w:p w:rsidR="0077108B" w:rsidRDefault="0077108B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jednání o možnostech dalšího využití sbírky fotografií Rudolfa Hůlky, kterou vlastní Slovanská knihovna</w:t>
            </w:r>
          </w:p>
          <w:p w:rsidR="006C648F" w:rsidRPr="006C648F" w:rsidRDefault="006C648F" w:rsidP="006C648F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akvizice ukrajinské literatury pro fond Slovanské knihovny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12.5.</w:t>
            </w:r>
          </w:p>
          <w:p w:rsidR="004A0D9A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akvizice ukrajinské literatury v knihkupectví Kobzar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setkání s rektorem Zakarpatského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uměleckého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stitutu Ivanem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Nebesnjakem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prorektorkou Natalií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Rebryk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společná exkurze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Mukačeva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kde se koná výstava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diplomovaých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prací absolventů institutu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13.5.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účast na konferenci, referát, prezentace knihy „Zmizelý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svět...“</w:t>
            </w:r>
            <w:proofErr w:type="gramEnd"/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– setkání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předsedou Klubu T. G. Masaryka v Užhorodu Ivanem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Latkou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nákup knih vydávaných Klubem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jednání s odborníky na problematiku zakarpatské dřevěné a církevní architektury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Mychajlo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Syrochmanem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Olenou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Krušnyckou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možnosti spolupráce na dalším využití sbírky fotografií Rudolfa Hůlky, kterou vlastní Slovanská knihovna (dokončení popisu fotografické sbírky, možnost přípravy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virtuálního muzea fotografií, možnost realizace výstavy, publikování fotografií v připravovaných knihách)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14.5.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účast na konferenci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– návštěva Zakarpatského muzea lidové archit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ktury a </w:t>
            </w:r>
            <w:r w:rsidR="00E456B1">
              <w:rPr>
                <w:rFonts w:asciiTheme="minorHAnsi" w:hAnsiTheme="minorHAnsi" w:cstheme="minorHAnsi"/>
                <w:sz w:val="22"/>
                <w:szCs w:val="22"/>
              </w:rPr>
              <w:t>života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, získání knižních darů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– návštěva Zakarpatského oblastního muzea umění Josipa </w:t>
            </w:r>
            <w:proofErr w:type="spellStart"/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Bokšaje</w:t>
            </w:r>
            <w:proofErr w:type="spellEnd"/>
            <w:r w:rsidR="007710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 nákup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 xml:space="preserve">knih </w:t>
            </w: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>pro fond S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lovanské knihovny</w:t>
            </w:r>
          </w:p>
          <w:p w:rsidR="006C648F" w:rsidRDefault="006C648F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48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setkání s ředitelem vydavatelství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Gražda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získání knižních darů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15.5.</w:t>
            </w:r>
          </w:p>
          <w:p w:rsidR="0077108B" w:rsidRDefault="0077108B" w:rsidP="006C6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návštěva Galerie Ivana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Iľka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nákup knih pro fond SK, možnost uskutečnění společné výstavy fotografií R. Hůlky</w:t>
            </w:r>
          </w:p>
          <w:p w:rsidR="0077108B" w:rsidRDefault="0077108B" w:rsidP="007710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8B">
              <w:rPr>
                <w:rFonts w:asciiTheme="minorHAnsi" w:hAnsiTheme="minorHAnsi" w:cstheme="minorHAnsi"/>
                <w:sz w:val="22"/>
                <w:szCs w:val="22"/>
              </w:rPr>
              <w:t xml:space="preserve">– návštěva Muzea-bytu </w:t>
            </w:r>
            <w:proofErr w:type="spellStart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Fedira</w:t>
            </w:r>
            <w:proofErr w:type="spellEnd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Manajla</w:t>
            </w:r>
            <w:proofErr w:type="spellEnd"/>
            <w:r w:rsidRPr="0077108B">
              <w:rPr>
                <w:rFonts w:asciiTheme="minorHAnsi" w:hAnsiTheme="minorHAnsi" w:cstheme="minorHAnsi"/>
                <w:sz w:val="22"/>
                <w:szCs w:val="22"/>
              </w:rPr>
              <w:t>, nákup knih pro fond SK</w:t>
            </w:r>
          </w:p>
          <w:p w:rsidR="0077108B" w:rsidRPr="0077108B" w:rsidRDefault="0077108B" w:rsidP="007710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akvizice ukrajinské literatury v knihkupectví Kobzar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6C648F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9E6E8E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72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 xml:space="preserve">svazků knih zakoupeno,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 </w:t>
            </w:r>
            <w:r w:rsidR="0077108B">
              <w:rPr>
                <w:rFonts w:asciiTheme="minorHAnsi" w:hAnsiTheme="minorHAnsi" w:cstheme="minorHAnsi"/>
                <w:sz w:val="22"/>
                <w:szCs w:val="22"/>
              </w:rPr>
              <w:t>svazků knih získáno darem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20.5.2015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108B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  <w:p w:rsidR="0077108B" w:rsidRPr="004A0D9A" w:rsidRDefault="0077108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sectPr w:rsidR="004D7654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9E" w:rsidRDefault="00C02F9E">
      <w:r>
        <w:separator/>
      </w:r>
    </w:p>
  </w:endnote>
  <w:endnote w:type="continuationSeparator" w:id="0">
    <w:p w:rsidR="00C02F9E" w:rsidRDefault="00C0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C02F9E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9E" w:rsidRDefault="00C02F9E">
      <w:r>
        <w:separator/>
      </w:r>
    </w:p>
  </w:footnote>
  <w:footnote w:type="continuationSeparator" w:id="0">
    <w:p w:rsidR="00C02F9E" w:rsidRDefault="00C0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65CE8887" wp14:editId="3F58850D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02F9E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953"/>
    <w:multiLevelType w:val="hybridMultilevel"/>
    <w:tmpl w:val="C4A81046"/>
    <w:lvl w:ilvl="0" w:tplc="36C46D40">
      <w:start w:val="16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8F"/>
    <w:rsid w:val="000242DC"/>
    <w:rsid w:val="00031E53"/>
    <w:rsid w:val="0006007D"/>
    <w:rsid w:val="00081212"/>
    <w:rsid w:val="000A078D"/>
    <w:rsid w:val="00107BBA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C648F"/>
    <w:rsid w:val="007476B4"/>
    <w:rsid w:val="0077108B"/>
    <w:rsid w:val="00795BD8"/>
    <w:rsid w:val="00850342"/>
    <w:rsid w:val="00882BFC"/>
    <w:rsid w:val="008A5B5C"/>
    <w:rsid w:val="008C0B88"/>
    <w:rsid w:val="009141A1"/>
    <w:rsid w:val="009161BC"/>
    <w:rsid w:val="009536C6"/>
    <w:rsid w:val="0096357A"/>
    <w:rsid w:val="00967314"/>
    <w:rsid w:val="009A2DF3"/>
    <w:rsid w:val="009B3CF4"/>
    <w:rsid w:val="009E6E8E"/>
    <w:rsid w:val="009F7098"/>
    <w:rsid w:val="00AF2098"/>
    <w:rsid w:val="00B1347E"/>
    <w:rsid w:val="00B331D6"/>
    <w:rsid w:val="00B8010C"/>
    <w:rsid w:val="00B81E7A"/>
    <w:rsid w:val="00BC7CE8"/>
    <w:rsid w:val="00C02F9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D4641"/>
    <w:rsid w:val="00D522EB"/>
    <w:rsid w:val="00DC2055"/>
    <w:rsid w:val="00DE1D6F"/>
    <w:rsid w:val="00DF228F"/>
    <w:rsid w:val="00DF28E6"/>
    <w:rsid w:val="00E21964"/>
    <w:rsid w:val="00E4485D"/>
    <w:rsid w:val="00E456B1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AppData\Local\Opera\Opera\temporary_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742F8-E81D-45B7-9E18-BE54AE1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2731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Babka Lukáš</dc:creator>
  <cp:lastModifiedBy>Babka Lukáš</cp:lastModifiedBy>
  <cp:revision>2</cp:revision>
  <cp:lastPrinted>2015-05-20T11:58:00Z</cp:lastPrinted>
  <dcterms:created xsi:type="dcterms:W3CDTF">2015-05-20T11:58:00Z</dcterms:created>
  <dcterms:modified xsi:type="dcterms:W3CDTF">2015-05-20T11:58:00Z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