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Lukáš Babka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C648F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– 4.2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konference, akvizice literatury</w:t>
            </w:r>
            <w:r w:rsidR="009635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projekty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Užhorod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Ukrajina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10.–16.5.2015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10.5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večer odjezd do Užhorodu</w:t>
            </w:r>
          </w:p>
          <w:p w:rsidR="006C648F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cesta, ubytování</w:t>
            </w:r>
          </w:p>
          <w:p w:rsidR="006C648F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akvizice literatury</w:t>
            </w:r>
          </w:p>
          <w:p w:rsidR="006C648F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13.–14.5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účast na konferenci</w:t>
            </w:r>
          </w:p>
          <w:p w:rsidR="006C648F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15.5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akvizice, večer odjezd do Prahy</w:t>
            </w:r>
          </w:p>
          <w:p w:rsidR="006C648F" w:rsidRPr="004A0D9A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16.5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ráno příjezd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Opleštilová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6C648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6C648F" w:rsidP="006C648F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účast na mezinárodní konferenci </w:t>
            </w:r>
            <w:proofErr w:type="spellStart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Erdelivski</w:t>
            </w:r>
            <w:proofErr w:type="spellEnd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čytannja</w:t>
            </w:r>
            <w:proofErr w:type="spellEnd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 pořádané Zakarpatským </w:t>
            </w:r>
            <w:r w:rsidR="00E456B1">
              <w:rPr>
                <w:rFonts w:asciiTheme="minorHAnsi" w:hAnsiTheme="minorHAnsi" w:cstheme="minorHAnsi"/>
                <w:sz w:val="22"/>
                <w:szCs w:val="22"/>
              </w:rPr>
              <w:t>uměleckým institutem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, přednesení referátu na téma Fotografie Rudolfa Hůlky (1887–1961) s tematikou Podkarpatské Rusi v pražské Slovanské knihovně</w:t>
            </w:r>
          </w:p>
          <w:p w:rsidR="006C648F" w:rsidRDefault="006C648F" w:rsidP="006C648F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prezentace knihy Zmizelý svět Podkarpatské Rusi ve fotografiích Rudolfa Hůlky</w:t>
            </w:r>
          </w:p>
          <w:p w:rsidR="0077108B" w:rsidRDefault="0077108B" w:rsidP="006C648F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jednání o možnostech dalšího využití sbírky fotografií Rudolfa Hůlky, kterou vlastní Slovanská knihovna</w:t>
            </w:r>
          </w:p>
          <w:p w:rsidR="006C648F" w:rsidRPr="006C648F" w:rsidRDefault="006C648F" w:rsidP="006C648F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akvizice ukrajinské literatury pro fond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12.5.</w:t>
            </w:r>
          </w:p>
          <w:p w:rsidR="004A0D9A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akvizice ukrajinské literatury v knihkupectví Kobzar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setkání s rektorem Zakarpatského </w:t>
            </w:r>
            <w:r w:rsidR="00E456B1">
              <w:rPr>
                <w:rFonts w:asciiTheme="minorHAnsi" w:hAnsiTheme="minorHAnsi" w:cstheme="minorHAnsi"/>
                <w:sz w:val="22"/>
                <w:szCs w:val="22"/>
              </w:rPr>
              <w:t>uměleckého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stitutu Ivanem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Nebesnjakem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prorektorkou Natalií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Rebryk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společná exkurze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Mukačeva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kde se koná výstava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diplomovaých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prací absolventů institutu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13.5.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účast na konferenci, referát, prezentace knihy „Zmizelý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svět...“</w:t>
            </w:r>
            <w:proofErr w:type="gramEnd"/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– setkání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předsedou Klubu T. G. Masaryka v Užhorodu Ivanem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Latkou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nákup knih vydávaných Klubem</w:t>
            </w:r>
          </w:p>
          <w:p w:rsidR="0077108B" w:rsidRDefault="0077108B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jednání s odborníky na problematiku zakarpatské dřevěné a církevní architektury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Mychajlo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Syrochmanem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Olenou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Krušnyckou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možnosti spolupráce na dalším využití sbírky fotografií Rudolfa Hůlky, kterou vlastní Slovanská knihovna (dokončení popisu fotografické sbírky, možnost přípravy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virtuálního muzea fotografií, možnost realizace výstavy, publikování fotografií v připravovaných knihách)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14.5.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účast na konferenci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– návštěva Zakarpatského muzea lidové archit</w:t>
            </w:r>
            <w:r w:rsidR="00E456B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ktury a </w:t>
            </w:r>
            <w:r w:rsidR="00E456B1">
              <w:rPr>
                <w:rFonts w:asciiTheme="minorHAnsi" w:hAnsiTheme="minorHAnsi" w:cstheme="minorHAnsi"/>
                <w:sz w:val="22"/>
                <w:szCs w:val="22"/>
              </w:rPr>
              <w:t>života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, získání knižních darů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– návštěva Zakarpatského oblastního muzea umění Josipa </w:t>
            </w:r>
            <w:proofErr w:type="spellStart"/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Bokšaje</w:t>
            </w:r>
            <w:proofErr w:type="spellEnd"/>
            <w:r w:rsidR="007710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 nákup 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 xml:space="preserve">knih </w:t>
            </w: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>pro fond S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>lovanské knihovny</w:t>
            </w:r>
          </w:p>
          <w:p w:rsidR="006C648F" w:rsidRDefault="006C648F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48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setkání s ředitelem vydavatelství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Gražda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>získání knižních darů</w:t>
            </w:r>
          </w:p>
          <w:p w:rsidR="0077108B" w:rsidRDefault="0077108B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15.5.</w:t>
            </w:r>
          </w:p>
          <w:p w:rsidR="0077108B" w:rsidRDefault="0077108B" w:rsidP="006C6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návštěva Galerie Ivana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Iľka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nákup knih pro fond SK, možnost uskutečnění společné výstavy fotografií R. Hůlky</w:t>
            </w:r>
          </w:p>
          <w:p w:rsidR="0077108B" w:rsidRDefault="0077108B" w:rsidP="007710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08B">
              <w:rPr>
                <w:rFonts w:asciiTheme="minorHAnsi" w:hAnsiTheme="minorHAnsi" w:cstheme="minorHAnsi"/>
                <w:sz w:val="22"/>
                <w:szCs w:val="22"/>
              </w:rPr>
              <w:t xml:space="preserve">– návštěva Muzea-bytu </w:t>
            </w:r>
            <w:proofErr w:type="spellStart"/>
            <w:r w:rsidRPr="0077108B">
              <w:rPr>
                <w:rFonts w:asciiTheme="minorHAnsi" w:hAnsiTheme="minorHAnsi" w:cstheme="minorHAnsi"/>
                <w:sz w:val="22"/>
                <w:szCs w:val="22"/>
              </w:rPr>
              <w:t>Fedira</w:t>
            </w:r>
            <w:proofErr w:type="spellEnd"/>
            <w:r w:rsidRPr="007710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7108B">
              <w:rPr>
                <w:rFonts w:asciiTheme="minorHAnsi" w:hAnsiTheme="minorHAnsi" w:cstheme="minorHAnsi"/>
                <w:sz w:val="22"/>
                <w:szCs w:val="22"/>
              </w:rPr>
              <w:t>Manajla</w:t>
            </w:r>
            <w:proofErr w:type="spellEnd"/>
            <w:r w:rsidRPr="0077108B">
              <w:rPr>
                <w:rFonts w:asciiTheme="minorHAnsi" w:hAnsiTheme="minorHAnsi" w:cstheme="minorHAnsi"/>
                <w:sz w:val="22"/>
                <w:szCs w:val="22"/>
              </w:rPr>
              <w:t>, nákup knih pro fond SK</w:t>
            </w:r>
          </w:p>
          <w:p w:rsidR="0077108B" w:rsidRPr="0077108B" w:rsidRDefault="0077108B" w:rsidP="007710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akvizice ukrajinské literatury v knihkupectví Kobzar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6C648F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9E6E8E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72 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 xml:space="preserve">svazků knih zakoupeno,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29 </w:t>
            </w:r>
            <w:r w:rsidR="0077108B">
              <w:rPr>
                <w:rFonts w:asciiTheme="minorHAnsi" w:hAnsiTheme="minorHAnsi" w:cstheme="minorHAnsi"/>
                <w:sz w:val="22"/>
                <w:szCs w:val="22"/>
              </w:rPr>
              <w:t>svazků knih získáno darem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77108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20.5.2015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108B" w:rsidRPr="004A0D9A" w:rsidRDefault="0077108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:rsidR="0077108B" w:rsidRPr="004A0D9A" w:rsidRDefault="0077108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sectPr w:rsidR="004D7654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19" w:rsidRDefault="00F47119">
      <w:r>
        <w:separator/>
      </w:r>
    </w:p>
  </w:endnote>
  <w:endnote w:type="continuationSeparator" w:id="0">
    <w:p w:rsidR="00F47119" w:rsidRDefault="00F4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F4711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19" w:rsidRDefault="00F47119">
      <w:r>
        <w:separator/>
      </w:r>
    </w:p>
  </w:footnote>
  <w:footnote w:type="continuationSeparator" w:id="0">
    <w:p w:rsidR="00F47119" w:rsidRDefault="00F4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 wp14:anchorId="65CE8887" wp14:editId="3F58850D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F47119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953"/>
    <w:multiLevelType w:val="hybridMultilevel"/>
    <w:tmpl w:val="C4A81046"/>
    <w:lvl w:ilvl="0" w:tplc="36C46D40">
      <w:start w:val="16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48F"/>
    <w:rsid w:val="000242DC"/>
    <w:rsid w:val="00031E53"/>
    <w:rsid w:val="0006007D"/>
    <w:rsid w:val="00081212"/>
    <w:rsid w:val="000A078D"/>
    <w:rsid w:val="00107BBA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6C648F"/>
    <w:rsid w:val="0077108B"/>
    <w:rsid w:val="00795BD8"/>
    <w:rsid w:val="00850342"/>
    <w:rsid w:val="00882BFC"/>
    <w:rsid w:val="008A5B5C"/>
    <w:rsid w:val="008C0B88"/>
    <w:rsid w:val="009141A1"/>
    <w:rsid w:val="009161BC"/>
    <w:rsid w:val="009536C6"/>
    <w:rsid w:val="0096357A"/>
    <w:rsid w:val="00967314"/>
    <w:rsid w:val="009A2DF3"/>
    <w:rsid w:val="009B3CF4"/>
    <w:rsid w:val="009E6E8E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D4641"/>
    <w:rsid w:val="00D522EB"/>
    <w:rsid w:val="00DC2055"/>
    <w:rsid w:val="00DE1D6F"/>
    <w:rsid w:val="00DF228F"/>
    <w:rsid w:val="00DF28E6"/>
    <w:rsid w:val="00E21964"/>
    <w:rsid w:val="00E4485D"/>
    <w:rsid w:val="00E456B1"/>
    <w:rsid w:val="00E93CB4"/>
    <w:rsid w:val="00F47119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AppData\Local\Opera\Opera\temporary_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3F79A-A1E5-4B14-BA90-0F5FD111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23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2735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5</cp:revision>
  <cp:lastPrinted>2013-10-24T08:13:00Z</cp:lastPrinted>
  <dcterms:created xsi:type="dcterms:W3CDTF">2015-05-19T15:21:00Z</dcterms:created>
  <dcterms:modified xsi:type="dcterms:W3CDTF">2015-05-20T11:57:00Z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