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B44ED9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Ludmila Šmídová, Ph.D.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5448AA" w:rsidP="00544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HHF 5.3.2 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B44ED9" w:rsidP="00C51BBC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knihovník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B44ED9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studijní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B44ED9" w:rsidP="00C51B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Wien</w:t>
            </w:r>
            <w:proofErr w:type="spellEnd"/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B44ED9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Rakousko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B44ED9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18.-22.10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pondělí 18.10.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cesta Praha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, 04.49 – 09.21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10.00-12.00 ubytování, oběd, orientace ve městě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13.00-16.00 studium v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ÖNB,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Herrengasse</w:t>
            </w:r>
            <w:proofErr w:type="spellEnd"/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úterý 19.10.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9.30. – 14.30 studium v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Herrengasse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(s přestávkou mezi 11.00 a 12.30)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11.00-12.30.: účast na komentované prohlídce „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Six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feet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under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Rundgang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durch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die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Bibliothek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“, věnované představení ÖNB, čítáren a služeb v hlavní budově knihovny na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Heldenplatz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a podzemních skladů ÖNB pod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Burggarten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, v rámci dní „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Österreich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liest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Treffpunkt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Bibliothek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15.00 – 18.00 návštěva kanceláře INLIBRIS za účelem prohlédnutí a zdokumentování zde prodávané pozůstalosti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Niemetschek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Neuling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-Richter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středa 20.10.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9.00 </w:t>
            </w:r>
            <w:proofErr w:type="gram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-  16.00</w:t>
            </w:r>
            <w:proofErr w:type="gram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studium v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ÖNB, setkání s Dr. Andreou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Haranth</w:t>
            </w:r>
            <w:proofErr w:type="spellEnd"/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psaní zprávy vedoucí Z. Petráškové do Prahy ohledně včera zkoumané pozůstalosti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Niemetschek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Neuling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-Richter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16.30 – 17.30.: účast na komentované prohlídce „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Führung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im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Augustinerlesesaal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Erkundungstour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“, věnované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der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Handschriften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alten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Drucken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ÖNB a její barokní studovně na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Josefsplatz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v rámci dní „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Österreich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liest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Treffpunkt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Bibliothek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čtvrtek 21.10.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10.00- 11.00 návštěva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Prunksaal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ÖNB,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Josefsplatz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1,  s</w:t>
            </w:r>
            <w:proofErr w:type="gram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výstavou „Die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Donau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Eine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Reise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die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Vergangenheit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“,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zde zapojena jednou vitrínou se dvěma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faksimilemi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hudebních autografů a jednoho hudebního tisku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12.00 – 18.00. studium v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ÖNB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pátek 22.10.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9.00 - 13.00 studium v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ÖNB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- seznámení s uspořádáním a značením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Handbibliothek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der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ÖNB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- detailnější seznámení se s katalogem (vyhledávání, objednávání atp.)</w:t>
            </w:r>
          </w:p>
          <w:p w:rsidR="00B44ED9" w:rsidRPr="00B44ED9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0D9A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cesta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– Praha, 18.39 – 23.20</w:t>
            </w:r>
          </w:p>
          <w:p w:rsidR="005448AA" w:rsidRPr="004A0D9A" w:rsidRDefault="005448AA" w:rsidP="005448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B44ED9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5448A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DKRVO 0</w:t>
            </w:r>
            <w:r w:rsidR="00C51B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4A0D9A" w:rsidRPr="004A0D9A" w:rsidTr="00B44ED9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B44ED9" w:rsidP="00994CBC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tudium hudebních pramenů v „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“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Österreichischer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Nationalbibliothek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(ÖNB)</w:t>
            </w:r>
          </w:p>
          <w:p w:rsidR="00B44ED9" w:rsidRDefault="00B44ED9" w:rsidP="00994CBC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eznámení se s chodem a uspořádáním ÖNB, zejména s jeho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</w:p>
          <w:p w:rsidR="00B44ED9" w:rsidRPr="004A0D9A" w:rsidRDefault="00B44ED9" w:rsidP="00994CBC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ávštěva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obchodu </w:t>
            </w: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s cennými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manuscripty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a starými tisky „INLIBRIS“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kvůli vyhodnocení pozůstalosti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Niemetschek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Neuling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-Richter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E32B1F" w:rsidRPr="00E32B1F" w:rsidRDefault="00B44ED9" w:rsidP="00B44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Průzkum dobových pramenů v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ÖNB vztahujících se ke sbírkám OH NKČR byl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provedem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ve vytyčeném směru (proběhlo studium vybraných pramenů a byla utvořena rámcová představa o obsahu sbírky), cenné postřehy vyšly ze sledování provozu </w:t>
            </w:r>
            <w:proofErr w:type="spellStart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>Musiksammlung</w:t>
            </w:r>
            <w:proofErr w:type="spellEnd"/>
            <w:r w:rsidRPr="00B44ED9">
              <w:rPr>
                <w:rFonts w:asciiTheme="minorHAnsi" w:hAnsiTheme="minorHAnsi" w:cstheme="minorHAnsi"/>
                <w:sz w:val="22"/>
                <w:szCs w:val="22"/>
              </w:rPr>
              <w:t xml:space="preserve"> a zpráva pro OH NK ČR týkající se nabízené pozůstalosti byla vypracována a odeslána.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4ED9"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E32B1F" w:rsidRPr="004A0D9A" w:rsidRDefault="00B44ED9" w:rsidP="00B437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2.11.2021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E32B1F" w:rsidRPr="004A0D9A" w:rsidRDefault="00E32B1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B44ED9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Vloženo na </w:t>
            </w:r>
            <w:proofErr w:type="gramStart"/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Intranet</w:t>
            </w:r>
            <w:proofErr w:type="gramEnd"/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B80" w:rsidRDefault="00D66B80">
      <w:r>
        <w:separator/>
      </w:r>
    </w:p>
  </w:endnote>
  <w:endnote w:type="continuationSeparator" w:id="0">
    <w:p w:rsidR="00D66B80" w:rsidRDefault="00D6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1DA" w:rsidRDefault="001200B3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3539A85" wp14:editId="2547FA54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E69A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B80" w:rsidRDefault="00D66B80">
      <w:r>
        <w:separator/>
      </w:r>
    </w:p>
  </w:footnote>
  <w:footnote w:type="continuationSeparator" w:id="0">
    <w:p w:rsidR="00D66B80" w:rsidRDefault="00D6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1DA" w:rsidRDefault="009161BC">
    <w:pPr>
      <w:pStyle w:val="Zhlav"/>
    </w:pPr>
    <w:r>
      <w:rPr>
        <w:noProof/>
      </w:rPr>
      <w:drawing>
        <wp:inline distT="0" distB="0" distL="0" distR="0" wp14:anchorId="53539A82" wp14:editId="53539A83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1200B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3539A84" wp14:editId="53AE337F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F0643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20223"/>
    <w:multiLevelType w:val="hybridMultilevel"/>
    <w:tmpl w:val="1716F020"/>
    <w:lvl w:ilvl="0" w:tplc="E800E7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AA"/>
    <w:rsid w:val="000242DC"/>
    <w:rsid w:val="00031E53"/>
    <w:rsid w:val="0006007D"/>
    <w:rsid w:val="00081212"/>
    <w:rsid w:val="000A078D"/>
    <w:rsid w:val="000D4974"/>
    <w:rsid w:val="001200B3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44B3C"/>
    <w:rsid w:val="00263882"/>
    <w:rsid w:val="00281DF0"/>
    <w:rsid w:val="00311872"/>
    <w:rsid w:val="00334753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448AA"/>
    <w:rsid w:val="00556764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0EF2"/>
    <w:rsid w:val="00694270"/>
    <w:rsid w:val="00795BD8"/>
    <w:rsid w:val="00850342"/>
    <w:rsid w:val="00882BFC"/>
    <w:rsid w:val="00882F1B"/>
    <w:rsid w:val="008A5B5C"/>
    <w:rsid w:val="008C0B88"/>
    <w:rsid w:val="009141A1"/>
    <w:rsid w:val="009161BC"/>
    <w:rsid w:val="009536C6"/>
    <w:rsid w:val="00967314"/>
    <w:rsid w:val="00990833"/>
    <w:rsid w:val="00994CBC"/>
    <w:rsid w:val="009A2DF3"/>
    <w:rsid w:val="009B3CF4"/>
    <w:rsid w:val="009F7098"/>
    <w:rsid w:val="00AF2098"/>
    <w:rsid w:val="00B1347E"/>
    <w:rsid w:val="00B331D6"/>
    <w:rsid w:val="00B437D2"/>
    <w:rsid w:val="00B44ED9"/>
    <w:rsid w:val="00B8010C"/>
    <w:rsid w:val="00B81E7A"/>
    <w:rsid w:val="00BC7CE8"/>
    <w:rsid w:val="00C20231"/>
    <w:rsid w:val="00C428A2"/>
    <w:rsid w:val="00C51BBC"/>
    <w:rsid w:val="00C531FF"/>
    <w:rsid w:val="00C537E2"/>
    <w:rsid w:val="00C57AFE"/>
    <w:rsid w:val="00C6152E"/>
    <w:rsid w:val="00CA5218"/>
    <w:rsid w:val="00CA5FDF"/>
    <w:rsid w:val="00CB6050"/>
    <w:rsid w:val="00CD18DB"/>
    <w:rsid w:val="00D66B80"/>
    <w:rsid w:val="00DC2055"/>
    <w:rsid w:val="00DE1D6F"/>
    <w:rsid w:val="00DF228F"/>
    <w:rsid w:val="00DF28E6"/>
    <w:rsid w:val="00E10C50"/>
    <w:rsid w:val="00E21964"/>
    <w:rsid w:val="00E32B1F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3682B"/>
  <w15:docId w15:val="{0BF2C412-F40B-49B0-AE92-0E4C87F9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SKOVAZ\Desktop\DKRVO%20v&#353;e%202017,%202018%20atd\zprava_zc%20Mohu&#269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C58B9E-46F1-45FC-ACA1-9CD65CCB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Mohuč</Template>
  <TotalTime>3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2791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Petrášková Zuzana</dc:creator>
  <cp:lastModifiedBy>Šmídová Ludmila</cp:lastModifiedBy>
  <cp:revision>4</cp:revision>
  <cp:lastPrinted>2019-11-20T08:07:00Z</cp:lastPrinted>
  <dcterms:created xsi:type="dcterms:W3CDTF">2021-11-02T08:47:00Z</dcterms:created>
  <dcterms:modified xsi:type="dcterms:W3CDTF">2021-11-02T08:49:00Z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